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6D9F" w14:textId="1658599E" w:rsidR="00810D1F" w:rsidRPr="005D0B20" w:rsidRDefault="002904A8" w:rsidP="4271D1DD">
      <w:pPr>
        <w:jc w:val="center"/>
        <w:rPr>
          <w:rFonts w:asciiTheme="majorHAnsi" w:hAnsiTheme="majorHAnsi" w:cstheme="majorBidi"/>
          <w:b/>
          <w:bCs/>
          <w:color w:val="000000" w:themeColor="text1"/>
          <w:sz w:val="28"/>
          <w:szCs w:val="28"/>
          <w:u w:val="single"/>
        </w:rPr>
      </w:pPr>
      <w:r w:rsidRPr="4271D1DD">
        <w:rPr>
          <w:rFonts w:asciiTheme="majorHAnsi" w:hAnsiTheme="majorHAnsi" w:cstheme="majorBidi"/>
          <w:b/>
          <w:bCs/>
          <w:color w:val="000000" w:themeColor="text1"/>
          <w:sz w:val="28"/>
          <w:szCs w:val="28"/>
          <w:u w:val="single"/>
        </w:rPr>
        <w:t xml:space="preserve">YWAM </w:t>
      </w:r>
      <w:r w:rsidR="47F53DF4" w:rsidRPr="4271D1DD">
        <w:rPr>
          <w:rFonts w:asciiTheme="majorHAnsi" w:hAnsiTheme="majorHAnsi" w:cstheme="majorBidi"/>
          <w:b/>
          <w:bCs/>
          <w:color w:val="000000" w:themeColor="text1"/>
          <w:sz w:val="28"/>
          <w:szCs w:val="28"/>
          <w:u w:val="single"/>
        </w:rPr>
        <w:t>England</w:t>
      </w:r>
      <w:r w:rsidRPr="4271D1DD">
        <w:rPr>
          <w:rFonts w:asciiTheme="majorHAnsi" w:hAnsiTheme="majorHAnsi" w:cstheme="majorBidi"/>
          <w:b/>
          <w:bCs/>
          <w:color w:val="000000" w:themeColor="text1"/>
          <w:sz w:val="28"/>
          <w:szCs w:val="28"/>
          <w:u w:val="single"/>
        </w:rPr>
        <w:t xml:space="preserve"> Summary Safeguarding </w:t>
      </w:r>
      <w:r w:rsidR="00851522" w:rsidRPr="4271D1DD">
        <w:rPr>
          <w:rFonts w:asciiTheme="majorHAnsi" w:hAnsiTheme="majorHAnsi" w:cstheme="majorBidi"/>
          <w:b/>
          <w:bCs/>
          <w:color w:val="000000" w:themeColor="text1"/>
          <w:sz w:val="28"/>
          <w:szCs w:val="28"/>
          <w:u w:val="single"/>
        </w:rPr>
        <w:t>P</w:t>
      </w:r>
      <w:r w:rsidRPr="4271D1DD">
        <w:rPr>
          <w:rFonts w:asciiTheme="majorHAnsi" w:hAnsiTheme="majorHAnsi" w:cstheme="majorBidi"/>
          <w:b/>
          <w:bCs/>
          <w:color w:val="000000" w:themeColor="text1"/>
          <w:sz w:val="28"/>
          <w:szCs w:val="28"/>
          <w:u w:val="single"/>
        </w:rPr>
        <w:t xml:space="preserve">olicy </w:t>
      </w:r>
      <w:r w:rsidR="00851522" w:rsidRPr="4271D1DD">
        <w:rPr>
          <w:rFonts w:asciiTheme="majorHAnsi" w:hAnsiTheme="majorHAnsi" w:cstheme="majorBidi"/>
          <w:b/>
          <w:bCs/>
          <w:color w:val="000000" w:themeColor="text1"/>
          <w:sz w:val="28"/>
          <w:szCs w:val="28"/>
          <w:u w:val="single"/>
        </w:rPr>
        <w:t>S</w:t>
      </w:r>
      <w:r w:rsidRPr="4271D1DD">
        <w:rPr>
          <w:rFonts w:asciiTheme="majorHAnsi" w:hAnsiTheme="majorHAnsi" w:cstheme="majorBidi"/>
          <w:b/>
          <w:bCs/>
          <w:color w:val="000000" w:themeColor="text1"/>
          <w:sz w:val="28"/>
          <w:szCs w:val="28"/>
          <w:u w:val="single"/>
        </w:rPr>
        <w:t>tatement</w:t>
      </w:r>
    </w:p>
    <w:p w14:paraId="0744B652" w14:textId="1874EA7A" w:rsidR="002904A8" w:rsidRPr="005D0B20" w:rsidRDefault="002904A8" w:rsidP="00BF47D2">
      <w:pPr>
        <w:jc w:val="both"/>
        <w:rPr>
          <w:rFonts w:asciiTheme="majorHAnsi" w:hAnsiTheme="majorHAnsi" w:cstheme="majorHAnsi"/>
          <w:color w:val="000000" w:themeColor="text1"/>
        </w:rPr>
      </w:pPr>
    </w:p>
    <w:p w14:paraId="58541B77" w14:textId="7BA939B1" w:rsidR="002904A8" w:rsidRPr="005D0B20" w:rsidRDefault="002904A8" w:rsidP="4271D1DD">
      <w:pPr>
        <w:jc w:val="both"/>
        <w:rPr>
          <w:rFonts w:asciiTheme="majorHAnsi" w:hAnsiTheme="majorHAnsi" w:cstheme="majorBidi"/>
          <w:color w:val="000000" w:themeColor="text1"/>
        </w:rPr>
      </w:pPr>
      <w:r w:rsidRPr="4271D1DD">
        <w:rPr>
          <w:rFonts w:asciiTheme="majorHAnsi" w:hAnsiTheme="majorHAnsi" w:cstheme="majorBidi"/>
          <w:color w:val="000000" w:themeColor="text1"/>
        </w:rPr>
        <w:t xml:space="preserve">YWAM </w:t>
      </w:r>
      <w:r w:rsidR="36F55E1E" w:rsidRPr="4271D1DD">
        <w:rPr>
          <w:rFonts w:asciiTheme="majorHAnsi" w:hAnsiTheme="majorHAnsi" w:cstheme="majorBidi"/>
          <w:color w:val="000000" w:themeColor="text1"/>
        </w:rPr>
        <w:t>England</w:t>
      </w:r>
      <w:r w:rsidRPr="4271D1DD">
        <w:rPr>
          <w:rFonts w:asciiTheme="majorHAnsi" w:hAnsiTheme="majorHAnsi" w:cstheme="majorBidi"/>
          <w:color w:val="000000" w:themeColor="text1"/>
        </w:rPr>
        <w:t xml:space="preserve"> is committed to ensuring a safe environment for children, young </w:t>
      </w:r>
      <w:proofErr w:type="gramStart"/>
      <w:r w:rsidRPr="4271D1DD">
        <w:rPr>
          <w:rFonts w:asciiTheme="majorHAnsi" w:hAnsiTheme="majorHAnsi" w:cstheme="majorBidi"/>
          <w:color w:val="000000" w:themeColor="text1"/>
        </w:rPr>
        <w:t>people</w:t>
      </w:r>
      <w:proofErr w:type="gramEnd"/>
      <w:r w:rsidRPr="4271D1DD">
        <w:rPr>
          <w:rFonts w:asciiTheme="majorHAnsi" w:hAnsiTheme="majorHAnsi" w:cstheme="majorBidi"/>
          <w:color w:val="000000" w:themeColor="text1"/>
        </w:rPr>
        <w:t xml:space="preserve"> and adults at risk of harm. We believe that it is always unacceptable for a child, young </w:t>
      </w:r>
      <w:proofErr w:type="gramStart"/>
      <w:r w:rsidRPr="4271D1DD">
        <w:rPr>
          <w:rFonts w:asciiTheme="majorHAnsi" w:hAnsiTheme="majorHAnsi" w:cstheme="majorBidi"/>
          <w:color w:val="000000" w:themeColor="text1"/>
        </w:rPr>
        <w:t>person</w:t>
      </w:r>
      <w:proofErr w:type="gramEnd"/>
      <w:r w:rsidRPr="4271D1DD">
        <w:rPr>
          <w:rFonts w:asciiTheme="majorHAnsi" w:hAnsiTheme="majorHAnsi" w:cstheme="majorBidi"/>
          <w:color w:val="000000" w:themeColor="text1"/>
        </w:rPr>
        <w:t xml:space="preserve"> or adult at risk to experience abuse of any </w:t>
      </w:r>
      <w:r w:rsidR="00D51017" w:rsidRPr="4271D1DD">
        <w:rPr>
          <w:rFonts w:asciiTheme="majorHAnsi" w:hAnsiTheme="majorHAnsi" w:cstheme="majorBidi"/>
          <w:color w:val="000000" w:themeColor="text1"/>
        </w:rPr>
        <w:t>kind. *</w:t>
      </w:r>
    </w:p>
    <w:p w14:paraId="72A1DCEC" w14:textId="5F2003FC" w:rsidR="002904A8" w:rsidRPr="005D0B20" w:rsidRDefault="002904A8" w:rsidP="00BF47D2">
      <w:pPr>
        <w:jc w:val="both"/>
        <w:rPr>
          <w:rFonts w:asciiTheme="majorHAnsi" w:hAnsiTheme="majorHAnsi" w:cstheme="majorHAnsi"/>
          <w:color w:val="000000" w:themeColor="text1"/>
        </w:rPr>
      </w:pPr>
    </w:p>
    <w:p w14:paraId="4CD05C6B" w14:textId="2D8FDA56" w:rsidR="002904A8" w:rsidRPr="005D0B20" w:rsidRDefault="002904A8" w:rsidP="7BA05557">
      <w:pPr>
        <w:jc w:val="both"/>
        <w:rPr>
          <w:rFonts w:asciiTheme="majorHAnsi" w:hAnsiTheme="majorHAnsi" w:cstheme="majorBidi"/>
          <w:color w:val="000000" w:themeColor="text1"/>
        </w:rPr>
      </w:pPr>
      <w:r w:rsidRPr="7BA05557">
        <w:rPr>
          <w:rFonts w:asciiTheme="majorHAnsi" w:hAnsiTheme="majorHAnsi" w:cstheme="majorBidi"/>
          <w:color w:val="000000" w:themeColor="text1"/>
        </w:rPr>
        <w:t xml:space="preserve">YWAM </w:t>
      </w:r>
      <w:r w:rsidR="5B9AE427" w:rsidRPr="7BA05557">
        <w:rPr>
          <w:rFonts w:asciiTheme="majorHAnsi" w:hAnsiTheme="majorHAnsi" w:cstheme="majorBidi"/>
          <w:color w:val="000000" w:themeColor="text1"/>
        </w:rPr>
        <w:t>England</w:t>
      </w:r>
      <w:r w:rsidRPr="7BA05557">
        <w:rPr>
          <w:rFonts w:asciiTheme="majorHAnsi" w:hAnsiTheme="majorHAnsi" w:cstheme="majorBidi"/>
          <w:color w:val="000000" w:themeColor="text1"/>
        </w:rPr>
        <w:t xml:space="preserve"> </w:t>
      </w:r>
      <w:r w:rsidR="00E00587" w:rsidRPr="7BA05557">
        <w:rPr>
          <w:rFonts w:asciiTheme="majorHAnsi" w:hAnsiTheme="majorHAnsi" w:cstheme="majorBidi"/>
          <w:color w:val="000000" w:themeColor="text1"/>
        </w:rPr>
        <w:t xml:space="preserve">takes seriously our responsibility </w:t>
      </w:r>
      <w:r w:rsidRPr="7BA05557">
        <w:rPr>
          <w:rFonts w:asciiTheme="majorHAnsi" w:hAnsiTheme="majorHAnsi" w:cstheme="majorBidi"/>
          <w:color w:val="000000" w:themeColor="text1"/>
        </w:rPr>
        <w:t xml:space="preserve">to safeguard the welfare of all </w:t>
      </w:r>
      <w:r w:rsidR="00ED1A89" w:rsidRPr="7BA05557">
        <w:rPr>
          <w:rFonts w:asciiTheme="majorHAnsi" w:hAnsiTheme="majorHAnsi" w:cstheme="majorBidi"/>
          <w:color w:val="000000" w:themeColor="text1"/>
        </w:rPr>
        <w:t>vulnerable people</w:t>
      </w:r>
      <w:r w:rsidR="0005057C" w:rsidRPr="7BA05557">
        <w:rPr>
          <w:rFonts w:asciiTheme="majorHAnsi" w:hAnsiTheme="majorHAnsi" w:cstheme="majorBidi"/>
          <w:color w:val="000000" w:themeColor="text1"/>
        </w:rPr>
        <w:t xml:space="preserve"> by a commitment to recommend best practise which protects them</w:t>
      </w:r>
      <w:r w:rsidR="00E00587" w:rsidRPr="7BA05557">
        <w:rPr>
          <w:rFonts w:asciiTheme="majorHAnsi" w:hAnsiTheme="majorHAnsi" w:cstheme="majorBidi"/>
          <w:color w:val="000000" w:themeColor="text1"/>
        </w:rPr>
        <w:t xml:space="preserve"> throughout their association with us.</w:t>
      </w:r>
    </w:p>
    <w:p w14:paraId="276D1D75" w14:textId="77777777" w:rsidR="00E00587" w:rsidRPr="005D0B20" w:rsidRDefault="00E00587" w:rsidP="00BF47D2">
      <w:pPr>
        <w:jc w:val="both"/>
        <w:rPr>
          <w:rFonts w:asciiTheme="majorHAnsi" w:hAnsiTheme="majorHAnsi" w:cstheme="majorHAnsi"/>
          <w:color w:val="000000" w:themeColor="text1"/>
        </w:rPr>
      </w:pPr>
    </w:p>
    <w:p w14:paraId="42B9D42A" w14:textId="4D67D045" w:rsidR="0005057C" w:rsidRPr="005D0B20" w:rsidRDefault="0005057C" w:rsidP="4271D1DD">
      <w:pPr>
        <w:jc w:val="both"/>
        <w:rPr>
          <w:rFonts w:asciiTheme="majorHAnsi" w:hAnsiTheme="majorHAnsi" w:cstheme="majorBidi"/>
          <w:color w:val="000000" w:themeColor="text1"/>
        </w:rPr>
      </w:pPr>
      <w:r w:rsidRPr="4271D1DD">
        <w:rPr>
          <w:rFonts w:asciiTheme="majorHAnsi" w:hAnsiTheme="majorHAnsi" w:cstheme="majorBidi"/>
          <w:color w:val="000000" w:themeColor="text1"/>
        </w:rPr>
        <w:t xml:space="preserve">The YWAM </w:t>
      </w:r>
      <w:r w:rsidR="5A347A45" w:rsidRPr="4271D1DD">
        <w:rPr>
          <w:rFonts w:asciiTheme="majorHAnsi" w:hAnsiTheme="majorHAnsi" w:cstheme="majorBidi"/>
          <w:color w:val="000000" w:themeColor="text1"/>
        </w:rPr>
        <w:t>England</w:t>
      </w:r>
      <w:r w:rsidR="00A241ED" w:rsidRPr="4271D1DD">
        <w:rPr>
          <w:rFonts w:asciiTheme="majorHAnsi" w:hAnsiTheme="majorHAnsi" w:cstheme="majorBidi"/>
          <w:color w:val="000000" w:themeColor="text1"/>
        </w:rPr>
        <w:t xml:space="preserve"> </w:t>
      </w:r>
      <w:r w:rsidRPr="4271D1DD">
        <w:rPr>
          <w:rFonts w:asciiTheme="majorHAnsi" w:hAnsiTheme="majorHAnsi" w:cstheme="majorBidi"/>
          <w:color w:val="000000" w:themeColor="text1"/>
        </w:rPr>
        <w:t xml:space="preserve">safeguarding policy applies to </w:t>
      </w:r>
      <w:r w:rsidR="00A36FB9" w:rsidRPr="4271D1DD">
        <w:rPr>
          <w:rFonts w:asciiTheme="majorHAnsi" w:hAnsiTheme="majorHAnsi" w:cstheme="majorBidi"/>
          <w:color w:val="000000" w:themeColor="text1"/>
        </w:rPr>
        <w:t>all workers</w:t>
      </w:r>
      <w:r w:rsidR="00D51017" w:rsidRPr="4271D1DD">
        <w:rPr>
          <w:rFonts w:asciiTheme="majorHAnsi" w:hAnsiTheme="majorHAnsi" w:cstheme="majorBidi"/>
          <w:color w:val="000000" w:themeColor="text1"/>
        </w:rPr>
        <w:t xml:space="preserve">. </w:t>
      </w:r>
      <w:r w:rsidR="008935D4" w:rsidRPr="4271D1DD">
        <w:rPr>
          <w:rFonts w:asciiTheme="majorHAnsi" w:hAnsiTheme="majorHAnsi" w:cstheme="majorBidi"/>
          <w:color w:val="000000" w:themeColor="text1"/>
        </w:rPr>
        <w:t>*</w:t>
      </w:r>
      <w:r w:rsidR="00FE4DCB" w:rsidRPr="4271D1DD">
        <w:rPr>
          <w:rFonts w:asciiTheme="majorHAnsi" w:hAnsiTheme="majorHAnsi" w:cstheme="majorBidi"/>
          <w:color w:val="000000" w:themeColor="text1"/>
        </w:rPr>
        <w:t>*</w:t>
      </w:r>
    </w:p>
    <w:p w14:paraId="367986FE" w14:textId="355D9660" w:rsidR="008935D4" w:rsidRPr="005D0B20" w:rsidRDefault="008935D4" w:rsidP="00BF47D2">
      <w:pPr>
        <w:jc w:val="both"/>
        <w:rPr>
          <w:rFonts w:asciiTheme="majorHAnsi" w:hAnsiTheme="majorHAnsi" w:cstheme="majorHAnsi"/>
          <w:color w:val="000000" w:themeColor="text1"/>
        </w:rPr>
      </w:pPr>
    </w:p>
    <w:p w14:paraId="033CBB5B" w14:textId="380D516E" w:rsidR="008935D4" w:rsidRPr="005D0B20" w:rsidRDefault="008935D4" w:rsidP="00BF47D2">
      <w:pP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Nothing </w:t>
      </w:r>
      <w:r w:rsidR="00E14D5C" w:rsidRPr="005D0B20">
        <w:rPr>
          <w:rFonts w:asciiTheme="majorHAnsi" w:hAnsiTheme="majorHAnsi" w:cstheme="majorHAnsi"/>
          <w:color w:val="000000" w:themeColor="text1"/>
        </w:rPr>
        <w:t>in</w:t>
      </w:r>
      <w:r w:rsidRPr="005D0B20">
        <w:rPr>
          <w:rFonts w:asciiTheme="majorHAnsi" w:hAnsiTheme="majorHAnsi" w:cstheme="majorHAnsi"/>
          <w:color w:val="000000" w:themeColor="text1"/>
        </w:rPr>
        <w:t xml:space="preserve"> this summary</w:t>
      </w:r>
      <w:r w:rsidR="00851522" w:rsidRPr="005D0B20">
        <w:rPr>
          <w:rFonts w:asciiTheme="majorHAnsi" w:hAnsiTheme="majorHAnsi" w:cstheme="majorHAnsi"/>
          <w:color w:val="000000" w:themeColor="text1"/>
        </w:rPr>
        <w:t>,</w:t>
      </w:r>
      <w:r w:rsidRPr="005D0B20">
        <w:rPr>
          <w:rFonts w:asciiTheme="majorHAnsi" w:hAnsiTheme="majorHAnsi" w:cstheme="majorHAnsi"/>
          <w:color w:val="000000" w:themeColor="text1"/>
        </w:rPr>
        <w:t xml:space="preserve"> however</w:t>
      </w:r>
      <w:r w:rsidR="00851522" w:rsidRPr="005D0B20">
        <w:rPr>
          <w:rFonts w:asciiTheme="majorHAnsi" w:hAnsiTheme="majorHAnsi" w:cstheme="majorHAnsi"/>
          <w:color w:val="000000" w:themeColor="text1"/>
        </w:rPr>
        <w:t>,</w:t>
      </w:r>
      <w:r w:rsidRPr="005D0B20">
        <w:rPr>
          <w:rFonts w:asciiTheme="majorHAnsi" w:hAnsiTheme="majorHAnsi" w:cstheme="majorHAnsi"/>
          <w:color w:val="000000" w:themeColor="text1"/>
        </w:rPr>
        <w:t xml:space="preserve"> </w:t>
      </w:r>
      <w:r w:rsidR="00BF7DEE" w:rsidRPr="005D0B20">
        <w:rPr>
          <w:rFonts w:asciiTheme="majorHAnsi" w:hAnsiTheme="majorHAnsi" w:cstheme="majorHAnsi"/>
          <w:color w:val="000000" w:themeColor="text1"/>
        </w:rPr>
        <w:t xml:space="preserve">absolves or </w:t>
      </w:r>
      <w:r w:rsidRPr="005D0B20">
        <w:rPr>
          <w:rFonts w:asciiTheme="majorHAnsi" w:hAnsiTheme="majorHAnsi" w:cstheme="majorHAnsi"/>
          <w:color w:val="000000" w:themeColor="text1"/>
        </w:rPr>
        <w:t xml:space="preserve">detracts from </w:t>
      </w:r>
      <w:r w:rsidR="00BF7DEE" w:rsidRPr="005D0B20">
        <w:rPr>
          <w:rFonts w:asciiTheme="majorHAnsi" w:hAnsiTheme="majorHAnsi" w:cstheme="majorHAnsi"/>
          <w:color w:val="000000" w:themeColor="text1"/>
        </w:rPr>
        <w:t>a parent</w:t>
      </w:r>
      <w:r w:rsidR="00E14D5C" w:rsidRPr="005D0B20">
        <w:rPr>
          <w:rFonts w:asciiTheme="majorHAnsi" w:hAnsiTheme="majorHAnsi" w:cstheme="majorHAnsi"/>
          <w:color w:val="000000" w:themeColor="text1"/>
        </w:rPr>
        <w:t>’</w:t>
      </w:r>
      <w:r w:rsidR="00BF7DEE" w:rsidRPr="005D0B20">
        <w:rPr>
          <w:rFonts w:asciiTheme="majorHAnsi" w:hAnsiTheme="majorHAnsi" w:cstheme="majorHAnsi"/>
          <w:color w:val="000000" w:themeColor="text1"/>
        </w:rPr>
        <w:t xml:space="preserve">s responsibility for the care and protection of </w:t>
      </w:r>
      <w:r w:rsidR="00E14D5C" w:rsidRPr="005D0B20">
        <w:rPr>
          <w:rFonts w:asciiTheme="majorHAnsi" w:hAnsiTheme="majorHAnsi" w:cstheme="majorHAnsi"/>
          <w:color w:val="000000" w:themeColor="text1"/>
        </w:rPr>
        <w:t xml:space="preserve">their </w:t>
      </w:r>
      <w:r w:rsidR="00BF7DEE" w:rsidRPr="005D0B20">
        <w:rPr>
          <w:rFonts w:asciiTheme="majorHAnsi" w:hAnsiTheme="majorHAnsi" w:cstheme="majorHAnsi"/>
          <w:color w:val="000000" w:themeColor="text1"/>
        </w:rPr>
        <w:t>children, young people and where appropriate</w:t>
      </w:r>
      <w:r w:rsidR="00330AD5" w:rsidRPr="005D0B20">
        <w:rPr>
          <w:rFonts w:asciiTheme="majorHAnsi" w:hAnsiTheme="majorHAnsi" w:cstheme="majorHAnsi"/>
          <w:color w:val="000000" w:themeColor="text1"/>
        </w:rPr>
        <w:t>,</w:t>
      </w:r>
      <w:r w:rsidR="00BF7DEE" w:rsidRPr="005D0B20">
        <w:rPr>
          <w:rFonts w:asciiTheme="majorHAnsi" w:hAnsiTheme="majorHAnsi" w:cstheme="majorHAnsi"/>
          <w:color w:val="000000" w:themeColor="text1"/>
        </w:rPr>
        <w:t xml:space="preserve"> adults at risk. This </w:t>
      </w:r>
      <w:r w:rsidR="00E14D5C" w:rsidRPr="005D0B20">
        <w:rPr>
          <w:rFonts w:asciiTheme="majorHAnsi" w:hAnsiTheme="majorHAnsi" w:cstheme="majorHAnsi"/>
          <w:color w:val="000000" w:themeColor="text1"/>
        </w:rPr>
        <w:t>includes but</w:t>
      </w:r>
      <w:r w:rsidR="00BF7DEE" w:rsidRPr="005D0B20">
        <w:rPr>
          <w:rFonts w:asciiTheme="majorHAnsi" w:hAnsiTheme="majorHAnsi" w:cstheme="majorHAnsi"/>
          <w:color w:val="000000" w:themeColor="text1"/>
        </w:rPr>
        <w:t xml:space="preserve"> is not limited to private arrangements made with workers, for </w:t>
      </w:r>
      <w:proofErr w:type="gramStart"/>
      <w:r w:rsidR="00BF7DEE" w:rsidRPr="005D0B20">
        <w:rPr>
          <w:rFonts w:asciiTheme="majorHAnsi" w:hAnsiTheme="majorHAnsi" w:cstheme="majorHAnsi"/>
          <w:color w:val="000000" w:themeColor="text1"/>
        </w:rPr>
        <w:t>example</w:t>
      </w:r>
      <w:r w:rsidR="00330AD5" w:rsidRPr="005D0B20">
        <w:rPr>
          <w:rFonts w:asciiTheme="majorHAnsi" w:hAnsiTheme="majorHAnsi" w:cstheme="majorHAnsi"/>
          <w:color w:val="000000" w:themeColor="text1"/>
        </w:rPr>
        <w:t>;</w:t>
      </w:r>
      <w:proofErr w:type="gramEnd"/>
      <w:r w:rsidR="00BF7DEE" w:rsidRPr="005D0B20">
        <w:rPr>
          <w:rFonts w:asciiTheme="majorHAnsi" w:hAnsiTheme="majorHAnsi" w:cstheme="majorHAnsi"/>
          <w:color w:val="000000" w:themeColor="text1"/>
        </w:rPr>
        <w:t xml:space="preserve"> babysitting</w:t>
      </w:r>
      <w:r w:rsidR="00E14D5C" w:rsidRPr="005D0B20">
        <w:rPr>
          <w:rFonts w:asciiTheme="majorHAnsi" w:hAnsiTheme="majorHAnsi" w:cstheme="majorHAnsi"/>
          <w:color w:val="000000" w:themeColor="text1"/>
        </w:rPr>
        <w:t xml:space="preserve">, childminding, private outings and other privately arranged activities. </w:t>
      </w:r>
    </w:p>
    <w:p w14:paraId="72E8D845" w14:textId="20E7C36A" w:rsidR="00814809" w:rsidRPr="005D0B20" w:rsidRDefault="00814809" w:rsidP="00BF47D2">
      <w:pPr>
        <w:jc w:val="both"/>
        <w:rPr>
          <w:rFonts w:asciiTheme="majorHAnsi" w:hAnsiTheme="majorHAnsi" w:cstheme="majorHAnsi"/>
          <w:color w:val="000000" w:themeColor="text1"/>
        </w:rPr>
      </w:pPr>
    </w:p>
    <w:p w14:paraId="02359DBD" w14:textId="294B8BEC" w:rsidR="00814809" w:rsidRPr="005D0B20" w:rsidRDefault="00814809" w:rsidP="4271D1DD">
      <w:pPr>
        <w:jc w:val="both"/>
        <w:rPr>
          <w:rFonts w:asciiTheme="majorHAnsi" w:hAnsiTheme="majorHAnsi" w:cstheme="majorBidi"/>
          <w:b/>
          <w:bCs/>
          <w:color w:val="000000" w:themeColor="text1"/>
        </w:rPr>
      </w:pPr>
      <w:r w:rsidRPr="4271D1DD">
        <w:rPr>
          <w:rFonts w:asciiTheme="majorHAnsi" w:hAnsiTheme="majorHAnsi" w:cstheme="majorBidi"/>
          <w:b/>
          <w:bCs/>
          <w:color w:val="000000" w:themeColor="text1"/>
        </w:rPr>
        <w:t xml:space="preserve">YWAM </w:t>
      </w:r>
      <w:r w:rsidR="0FA0EFB2" w:rsidRPr="4271D1DD">
        <w:rPr>
          <w:rFonts w:asciiTheme="majorHAnsi" w:hAnsiTheme="majorHAnsi" w:cstheme="majorBidi"/>
          <w:b/>
          <w:bCs/>
          <w:color w:val="000000" w:themeColor="text1"/>
        </w:rPr>
        <w:t>England</w:t>
      </w:r>
      <w:r w:rsidR="003B7F2E" w:rsidRPr="4271D1DD">
        <w:rPr>
          <w:rFonts w:asciiTheme="majorHAnsi" w:hAnsiTheme="majorHAnsi" w:cstheme="majorBidi"/>
          <w:b/>
          <w:bCs/>
          <w:color w:val="000000" w:themeColor="text1"/>
        </w:rPr>
        <w:t xml:space="preserve"> </w:t>
      </w:r>
      <w:r w:rsidR="000C1383" w:rsidRPr="4271D1DD">
        <w:rPr>
          <w:rFonts w:asciiTheme="majorHAnsi" w:hAnsiTheme="majorHAnsi" w:cstheme="majorBidi"/>
          <w:b/>
          <w:bCs/>
          <w:color w:val="000000" w:themeColor="text1"/>
        </w:rPr>
        <w:t>recognises that</w:t>
      </w:r>
      <w:r w:rsidRPr="4271D1DD">
        <w:rPr>
          <w:rFonts w:asciiTheme="majorHAnsi" w:hAnsiTheme="majorHAnsi" w:cstheme="majorBidi"/>
          <w:b/>
          <w:bCs/>
          <w:color w:val="000000" w:themeColor="text1"/>
        </w:rPr>
        <w:t>:</w:t>
      </w:r>
    </w:p>
    <w:p w14:paraId="539135D9" w14:textId="2A99B0B7" w:rsidR="00814809" w:rsidRPr="005D0B20" w:rsidRDefault="000C1383" w:rsidP="00BF47D2">
      <w:pPr>
        <w:pStyle w:val="ListParagraph"/>
        <w:numPr>
          <w:ilvl w:val="0"/>
          <w:numId w:val="2"/>
        </w:numP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The welfare of the </w:t>
      </w:r>
      <w:r w:rsidR="00ED1A89" w:rsidRPr="005D0B20">
        <w:rPr>
          <w:rFonts w:asciiTheme="majorHAnsi" w:hAnsiTheme="majorHAnsi" w:cstheme="majorHAnsi"/>
          <w:color w:val="000000" w:themeColor="text1"/>
        </w:rPr>
        <w:t>vulnerable person</w:t>
      </w:r>
      <w:r w:rsidRPr="005D0B20">
        <w:rPr>
          <w:rFonts w:asciiTheme="majorHAnsi" w:hAnsiTheme="majorHAnsi" w:cstheme="majorHAnsi"/>
          <w:color w:val="000000" w:themeColor="text1"/>
        </w:rPr>
        <w:t xml:space="preserve"> is </w:t>
      </w:r>
      <w:proofErr w:type="gramStart"/>
      <w:r w:rsidRPr="005D0B20">
        <w:rPr>
          <w:rFonts w:asciiTheme="majorHAnsi" w:hAnsiTheme="majorHAnsi" w:cstheme="majorHAnsi"/>
          <w:color w:val="000000" w:themeColor="text1"/>
        </w:rPr>
        <w:t>paramount</w:t>
      </w:r>
      <w:r w:rsidR="00707D46" w:rsidRPr="005D0B20">
        <w:rPr>
          <w:rFonts w:asciiTheme="majorHAnsi" w:hAnsiTheme="majorHAnsi" w:cstheme="majorHAnsi"/>
          <w:color w:val="000000" w:themeColor="text1"/>
        </w:rPr>
        <w:t>;</w:t>
      </w:r>
      <w:proofErr w:type="gramEnd"/>
    </w:p>
    <w:p w14:paraId="39428220" w14:textId="137A6985" w:rsidR="000C1383" w:rsidRPr="005D0B20" w:rsidRDefault="000C1383" w:rsidP="00BF47D2">
      <w:pPr>
        <w:pStyle w:val="ListParagraph"/>
        <w:numPr>
          <w:ilvl w:val="0"/>
          <w:numId w:val="2"/>
        </w:numP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All </w:t>
      </w:r>
      <w:r w:rsidR="00707D46" w:rsidRPr="005D0B20">
        <w:rPr>
          <w:rFonts w:asciiTheme="majorHAnsi" w:hAnsiTheme="majorHAnsi" w:cstheme="majorHAnsi"/>
          <w:color w:val="000000" w:themeColor="text1"/>
        </w:rPr>
        <w:t>vulnerable people</w:t>
      </w:r>
      <w:r w:rsidR="00413BA9" w:rsidRPr="005D0B20">
        <w:rPr>
          <w:rFonts w:asciiTheme="majorHAnsi" w:hAnsiTheme="majorHAnsi" w:cstheme="majorHAnsi"/>
          <w:color w:val="000000" w:themeColor="text1"/>
        </w:rPr>
        <w:t xml:space="preserve"> have the right to </w:t>
      </w:r>
      <w:r w:rsidR="006B5466" w:rsidRPr="005D0B20">
        <w:rPr>
          <w:rFonts w:asciiTheme="majorHAnsi" w:hAnsiTheme="majorHAnsi" w:cstheme="majorHAnsi"/>
          <w:color w:val="000000" w:themeColor="text1"/>
        </w:rPr>
        <w:t xml:space="preserve">equal protection from all types of harm or abuse. This is regardless of their age, ability, gender, racial heritage, religious belief, sexual </w:t>
      </w:r>
      <w:proofErr w:type="gramStart"/>
      <w:r w:rsidR="006B5466" w:rsidRPr="005D0B20">
        <w:rPr>
          <w:rFonts w:asciiTheme="majorHAnsi" w:hAnsiTheme="majorHAnsi" w:cstheme="majorHAnsi"/>
          <w:color w:val="000000" w:themeColor="text1"/>
        </w:rPr>
        <w:t>orientation</w:t>
      </w:r>
      <w:proofErr w:type="gramEnd"/>
      <w:r w:rsidR="006B5466" w:rsidRPr="005D0B20">
        <w:rPr>
          <w:rFonts w:asciiTheme="majorHAnsi" w:hAnsiTheme="majorHAnsi" w:cstheme="majorHAnsi"/>
          <w:color w:val="000000" w:themeColor="text1"/>
        </w:rPr>
        <w:t xml:space="preserve"> or identity.</w:t>
      </w:r>
    </w:p>
    <w:p w14:paraId="30EEC52C" w14:textId="3BF5D717" w:rsidR="006B5466" w:rsidRPr="005D0B20" w:rsidRDefault="006B5466" w:rsidP="00BF47D2">
      <w:pPr>
        <w:jc w:val="both"/>
        <w:rPr>
          <w:rFonts w:asciiTheme="majorHAnsi" w:hAnsiTheme="majorHAnsi" w:cstheme="majorHAnsi"/>
          <w:color w:val="000000" w:themeColor="text1"/>
        </w:rPr>
      </w:pPr>
    </w:p>
    <w:p w14:paraId="0C865FC5" w14:textId="2A3356B6" w:rsidR="006B5466" w:rsidRPr="005D0B20" w:rsidRDefault="006B5466" w:rsidP="00BF47D2">
      <w:pPr>
        <w:jc w:val="both"/>
        <w:rPr>
          <w:rFonts w:asciiTheme="majorHAnsi" w:hAnsiTheme="majorHAnsi" w:cstheme="majorHAnsi"/>
          <w:b/>
          <w:bCs/>
          <w:color w:val="000000" w:themeColor="text1"/>
        </w:rPr>
      </w:pPr>
      <w:r w:rsidRPr="005D0B20">
        <w:rPr>
          <w:rFonts w:asciiTheme="majorHAnsi" w:hAnsiTheme="majorHAnsi" w:cstheme="majorHAnsi"/>
          <w:b/>
          <w:bCs/>
          <w:color w:val="000000" w:themeColor="text1"/>
        </w:rPr>
        <w:t>The purpose of this summary</w:t>
      </w:r>
      <w:r w:rsidR="00851522" w:rsidRPr="005D0B20">
        <w:rPr>
          <w:rFonts w:asciiTheme="majorHAnsi" w:hAnsiTheme="majorHAnsi" w:cstheme="majorHAnsi"/>
          <w:b/>
          <w:bCs/>
          <w:color w:val="000000" w:themeColor="text1"/>
        </w:rPr>
        <w:t xml:space="preserve"> is:</w:t>
      </w:r>
    </w:p>
    <w:p w14:paraId="336145F0" w14:textId="6E45C301" w:rsidR="006B5466" w:rsidRPr="005D0B20" w:rsidRDefault="006B5466" w:rsidP="00BF47D2">
      <w:pPr>
        <w:pStyle w:val="ListParagraph"/>
        <w:numPr>
          <w:ilvl w:val="0"/>
          <w:numId w:val="3"/>
        </w:numP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To provide protection for </w:t>
      </w:r>
      <w:r w:rsidR="00707D46" w:rsidRPr="005D0B20">
        <w:rPr>
          <w:rFonts w:asciiTheme="majorHAnsi" w:hAnsiTheme="majorHAnsi" w:cstheme="majorHAnsi"/>
          <w:color w:val="000000" w:themeColor="text1"/>
        </w:rPr>
        <w:t>vulnerable people</w:t>
      </w:r>
      <w:r w:rsidR="00B166A1" w:rsidRPr="005D0B20">
        <w:rPr>
          <w:rFonts w:asciiTheme="majorHAnsi" w:hAnsiTheme="majorHAnsi" w:cstheme="majorHAnsi"/>
          <w:color w:val="000000" w:themeColor="text1"/>
        </w:rPr>
        <w:t xml:space="preserve"> who participate in our activities, programs </w:t>
      </w:r>
      <w:r w:rsidR="006831CB" w:rsidRPr="005D0B20">
        <w:rPr>
          <w:rFonts w:asciiTheme="majorHAnsi" w:hAnsiTheme="majorHAnsi" w:cstheme="majorHAnsi"/>
          <w:color w:val="000000" w:themeColor="text1"/>
        </w:rPr>
        <w:t xml:space="preserve">(in the UK or when a team in on outreach) </w:t>
      </w:r>
      <w:r w:rsidR="00B166A1" w:rsidRPr="005D0B20">
        <w:rPr>
          <w:rFonts w:asciiTheme="majorHAnsi" w:hAnsiTheme="majorHAnsi" w:cstheme="majorHAnsi"/>
          <w:color w:val="000000" w:themeColor="text1"/>
        </w:rPr>
        <w:t>and who live in our communities, including those of our associates</w:t>
      </w:r>
      <w:r w:rsidR="00851522" w:rsidRPr="005D0B20">
        <w:rPr>
          <w:rFonts w:asciiTheme="majorHAnsi" w:hAnsiTheme="majorHAnsi" w:cstheme="majorHAnsi"/>
          <w:color w:val="000000" w:themeColor="text1"/>
        </w:rPr>
        <w:t>.</w:t>
      </w:r>
      <w:r w:rsidR="00A241ED" w:rsidRPr="005D0B20">
        <w:rPr>
          <w:rFonts w:asciiTheme="majorHAnsi" w:hAnsiTheme="majorHAnsi" w:cstheme="majorHAnsi"/>
          <w:color w:val="000000" w:themeColor="text1"/>
        </w:rPr>
        <w:t xml:space="preserve"> </w:t>
      </w:r>
    </w:p>
    <w:p w14:paraId="7345C21B" w14:textId="1949943A" w:rsidR="00B166A1" w:rsidRPr="005D0B20" w:rsidRDefault="00B166A1" w:rsidP="00BF47D2">
      <w:pPr>
        <w:pStyle w:val="ListParagraph"/>
        <w:numPr>
          <w:ilvl w:val="0"/>
          <w:numId w:val="3"/>
        </w:numP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To provide workers with guidance on procedures and best practise </w:t>
      </w:r>
      <w:r w:rsidR="00330AD5" w:rsidRPr="005D0B20">
        <w:rPr>
          <w:rFonts w:asciiTheme="majorHAnsi" w:hAnsiTheme="majorHAnsi" w:cstheme="majorHAnsi"/>
          <w:color w:val="000000" w:themeColor="text1"/>
        </w:rPr>
        <w:t xml:space="preserve">that </w:t>
      </w:r>
      <w:r w:rsidRPr="005D0B20">
        <w:rPr>
          <w:rFonts w:asciiTheme="majorHAnsi" w:hAnsiTheme="majorHAnsi" w:cstheme="majorHAnsi"/>
          <w:color w:val="000000" w:themeColor="text1"/>
        </w:rPr>
        <w:t xml:space="preserve">they should adopt </w:t>
      </w:r>
      <w:proofErr w:type="gramStart"/>
      <w:r w:rsidRPr="005D0B20">
        <w:rPr>
          <w:rFonts w:asciiTheme="majorHAnsi" w:hAnsiTheme="majorHAnsi" w:cstheme="majorHAnsi"/>
          <w:color w:val="000000" w:themeColor="text1"/>
        </w:rPr>
        <w:t>in the event that</w:t>
      </w:r>
      <w:proofErr w:type="gramEnd"/>
      <w:r w:rsidRPr="005D0B20">
        <w:rPr>
          <w:rFonts w:asciiTheme="majorHAnsi" w:hAnsiTheme="majorHAnsi" w:cstheme="majorHAnsi"/>
          <w:color w:val="000000" w:themeColor="text1"/>
        </w:rPr>
        <w:t xml:space="preserve"> they suspect a </w:t>
      </w:r>
      <w:r w:rsidR="00707D46" w:rsidRPr="005D0B20">
        <w:rPr>
          <w:rFonts w:asciiTheme="majorHAnsi" w:hAnsiTheme="majorHAnsi" w:cstheme="majorHAnsi"/>
          <w:color w:val="000000" w:themeColor="text1"/>
        </w:rPr>
        <w:t>vulnerable person</w:t>
      </w:r>
      <w:r w:rsidR="00402537" w:rsidRPr="005D0B20">
        <w:rPr>
          <w:rFonts w:asciiTheme="majorHAnsi" w:hAnsiTheme="majorHAnsi" w:cstheme="majorHAnsi"/>
          <w:color w:val="000000" w:themeColor="text1"/>
        </w:rPr>
        <w:t xml:space="preserve"> may be experiencing or be at risk of harm or abuse.</w:t>
      </w:r>
    </w:p>
    <w:p w14:paraId="54E1E7D8" w14:textId="073D2991" w:rsidR="00402537" w:rsidRPr="005D0B20" w:rsidRDefault="00402537" w:rsidP="00BF47D2">
      <w:pPr>
        <w:jc w:val="both"/>
        <w:rPr>
          <w:rFonts w:asciiTheme="majorHAnsi" w:hAnsiTheme="majorHAnsi" w:cstheme="majorHAnsi"/>
          <w:color w:val="000000" w:themeColor="text1"/>
        </w:rPr>
      </w:pPr>
    </w:p>
    <w:p w14:paraId="3EE36AC0" w14:textId="54630C77" w:rsidR="00E61B96" w:rsidRPr="005D0B20" w:rsidRDefault="00402537" w:rsidP="4271D1DD">
      <w:pPr>
        <w:jc w:val="both"/>
        <w:rPr>
          <w:rFonts w:asciiTheme="majorHAnsi" w:hAnsiTheme="majorHAnsi" w:cstheme="majorBidi"/>
          <w:b/>
          <w:bCs/>
          <w:color w:val="000000" w:themeColor="text1"/>
        </w:rPr>
      </w:pPr>
      <w:r w:rsidRPr="4271D1DD">
        <w:rPr>
          <w:rFonts w:asciiTheme="majorHAnsi" w:hAnsiTheme="majorHAnsi" w:cstheme="majorBidi"/>
          <w:b/>
          <w:bCs/>
          <w:color w:val="000000" w:themeColor="text1"/>
        </w:rPr>
        <w:t xml:space="preserve">YWAM </w:t>
      </w:r>
      <w:r w:rsidR="5F703237" w:rsidRPr="4271D1DD">
        <w:rPr>
          <w:rFonts w:asciiTheme="majorHAnsi" w:hAnsiTheme="majorHAnsi" w:cstheme="majorBidi"/>
          <w:b/>
          <w:bCs/>
          <w:color w:val="000000" w:themeColor="text1"/>
        </w:rPr>
        <w:t>England</w:t>
      </w:r>
      <w:r w:rsidRPr="4271D1DD">
        <w:rPr>
          <w:rFonts w:asciiTheme="majorHAnsi" w:hAnsiTheme="majorHAnsi" w:cstheme="majorBidi"/>
          <w:b/>
          <w:bCs/>
          <w:color w:val="000000" w:themeColor="text1"/>
        </w:rPr>
        <w:t xml:space="preserve"> will seek to safeguard </w:t>
      </w:r>
      <w:r w:rsidR="00707D46" w:rsidRPr="4271D1DD">
        <w:rPr>
          <w:rFonts w:asciiTheme="majorHAnsi" w:hAnsiTheme="majorHAnsi" w:cstheme="majorBidi"/>
          <w:b/>
          <w:bCs/>
          <w:color w:val="000000" w:themeColor="text1"/>
        </w:rPr>
        <w:t>vulnerable people</w:t>
      </w:r>
      <w:r w:rsidRPr="4271D1DD">
        <w:rPr>
          <w:rFonts w:asciiTheme="majorHAnsi" w:hAnsiTheme="majorHAnsi" w:cstheme="majorBidi"/>
          <w:b/>
          <w:bCs/>
          <w:color w:val="000000" w:themeColor="text1"/>
        </w:rPr>
        <w:t xml:space="preserve"> by:</w:t>
      </w:r>
    </w:p>
    <w:p w14:paraId="5FA462CD" w14:textId="40CC5D14"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listen</w:t>
      </w:r>
      <w:r w:rsidR="00246BA0" w:rsidRPr="4C02E8A6">
        <w:rPr>
          <w:rFonts w:asciiTheme="majorHAnsi" w:hAnsiTheme="majorHAnsi" w:cstheme="majorBidi"/>
          <w:color w:val="000000" w:themeColor="text1"/>
        </w:rPr>
        <w:t>ing</w:t>
      </w:r>
      <w:r w:rsidRPr="4C02E8A6">
        <w:rPr>
          <w:rFonts w:asciiTheme="majorHAnsi" w:hAnsiTheme="majorHAnsi" w:cstheme="majorBidi"/>
          <w:color w:val="000000" w:themeColor="text1"/>
        </w:rPr>
        <w:t xml:space="preserve"> to, respect</w:t>
      </w:r>
      <w:r w:rsidR="00246BA0" w:rsidRPr="4C02E8A6">
        <w:rPr>
          <w:rFonts w:asciiTheme="majorHAnsi" w:hAnsiTheme="majorHAnsi" w:cstheme="majorBidi"/>
          <w:color w:val="000000" w:themeColor="text1"/>
        </w:rPr>
        <w:t>ing</w:t>
      </w:r>
      <w:r w:rsidRPr="4C02E8A6">
        <w:rPr>
          <w:rFonts w:asciiTheme="majorHAnsi" w:hAnsiTheme="majorHAnsi" w:cstheme="majorBidi"/>
          <w:color w:val="000000" w:themeColor="text1"/>
        </w:rPr>
        <w:t xml:space="preserve"> and valu</w:t>
      </w:r>
      <w:r w:rsidR="00246BA0" w:rsidRPr="4C02E8A6">
        <w:rPr>
          <w:rFonts w:asciiTheme="majorHAnsi" w:hAnsiTheme="majorHAnsi" w:cstheme="majorBidi"/>
          <w:color w:val="000000" w:themeColor="text1"/>
        </w:rPr>
        <w:t>ing</w:t>
      </w:r>
      <w:r w:rsidRPr="4C02E8A6">
        <w:rPr>
          <w:rFonts w:asciiTheme="majorHAnsi" w:hAnsiTheme="majorHAnsi" w:cstheme="majorBidi"/>
          <w:color w:val="000000" w:themeColor="text1"/>
        </w:rPr>
        <w:t xml:space="preserve"> </w:t>
      </w:r>
      <w:proofErr w:type="gramStart"/>
      <w:r w:rsidR="00221DD6" w:rsidRPr="4C02E8A6">
        <w:rPr>
          <w:rFonts w:asciiTheme="majorHAnsi" w:hAnsiTheme="majorHAnsi" w:cstheme="majorBidi"/>
          <w:color w:val="000000" w:themeColor="text1"/>
        </w:rPr>
        <w:t>them</w:t>
      </w:r>
      <w:r w:rsidR="00707D46" w:rsidRPr="4C02E8A6">
        <w:rPr>
          <w:rFonts w:asciiTheme="majorHAnsi" w:hAnsiTheme="majorHAnsi" w:cstheme="majorBidi"/>
          <w:color w:val="000000" w:themeColor="text1"/>
        </w:rPr>
        <w:t>;</w:t>
      </w:r>
      <w:proofErr w:type="gramEnd"/>
    </w:p>
    <w:p w14:paraId="406F4677" w14:textId="7D7D68E5"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 xml:space="preserve">adopting a procedure for dealing with concerns about possible abuse, and reviewing and revising this procedure regularly as </w:t>
      </w:r>
      <w:proofErr w:type="gramStart"/>
      <w:r w:rsidRPr="4C02E8A6">
        <w:rPr>
          <w:rFonts w:asciiTheme="majorHAnsi" w:hAnsiTheme="majorHAnsi" w:cstheme="majorBidi"/>
          <w:color w:val="000000" w:themeColor="text1"/>
        </w:rPr>
        <w:t>needed;</w:t>
      </w:r>
      <w:proofErr w:type="gramEnd"/>
    </w:p>
    <w:p w14:paraId="07EF0911" w14:textId="7C27BA19"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encouraging and supporting parents/</w:t>
      </w:r>
      <w:proofErr w:type="gramStart"/>
      <w:r w:rsidRPr="4C02E8A6">
        <w:rPr>
          <w:rFonts w:asciiTheme="majorHAnsi" w:hAnsiTheme="majorHAnsi" w:cstheme="majorBidi"/>
          <w:color w:val="000000" w:themeColor="text1"/>
        </w:rPr>
        <w:t>carers;</w:t>
      </w:r>
      <w:proofErr w:type="gramEnd"/>
    </w:p>
    <w:p w14:paraId="783B8FBD" w14:textId="01CCEF4C"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 xml:space="preserve">safe recruitment, supervision and training for all YWAM workers appropriate to their level of </w:t>
      </w:r>
      <w:proofErr w:type="gramStart"/>
      <w:r w:rsidRPr="4C02E8A6">
        <w:rPr>
          <w:rFonts w:asciiTheme="majorHAnsi" w:hAnsiTheme="majorHAnsi" w:cstheme="majorBidi"/>
          <w:color w:val="000000" w:themeColor="text1"/>
        </w:rPr>
        <w:t>involvement</w:t>
      </w:r>
      <w:r w:rsidR="00707D46" w:rsidRPr="4C02E8A6">
        <w:rPr>
          <w:rFonts w:asciiTheme="majorHAnsi" w:hAnsiTheme="majorHAnsi" w:cstheme="majorBidi"/>
          <w:color w:val="000000" w:themeColor="text1"/>
        </w:rPr>
        <w:t>;</w:t>
      </w:r>
      <w:proofErr w:type="gramEnd"/>
    </w:p>
    <w:p w14:paraId="20063934" w14:textId="51917149"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 xml:space="preserve">maintaining good and constructive links with the statutory authorities and </w:t>
      </w:r>
      <w:proofErr w:type="gramStart"/>
      <w:r w:rsidRPr="4C02E8A6">
        <w:rPr>
          <w:rFonts w:asciiTheme="majorHAnsi" w:hAnsiTheme="majorHAnsi" w:cstheme="majorBidi"/>
          <w:color w:val="000000" w:themeColor="text1"/>
        </w:rPr>
        <w:t>agencies</w:t>
      </w:r>
      <w:r w:rsidR="00EE5CDC" w:rsidRPr="4C02E8A6">
        <w:rPr>
          <w:rFonts w:asciiTheme="majorHAnsi" w:hAnsiTheme="majorHAnsi" w:cstheme="majorBidi"/>
          <w:color w:val="000000" w:themeColor="text1"/>
        </w:rPr>
        <w:t>;</w:t>
      </w:r>
      <w:proofErr w:type="gramEnd"/>
    </w:p>
    <w:p w14:paraId="7D34226D" w14:textId="71F9AC2B"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 xml:space="preserve">supporting the Safeguarding Team in their work and in any </w:t>
      </w:r>
      <w:proofErr w:type="gramStart"/>
      <w:r w:rsidR="00777FD7" w:rsidRPr="4C02E8A6">
        <w:rPr>
          <w:rFonts w:asciiTheme="majorHAnsi" w:hAnsiTheme="majorHAnsi" w:cstheme="majorBidi"/>
          <w:color w:val="000000" w:themeColor="text1"/>
        </w:rPr>
        <w:t>action</w:t>
      </w:r>
      <w:proofErr w:type="gramEnd"/>
      <w:r w:rsidR="00777FD7" w:rsidRPr="4C02E8A6">
        <w:rPr>
          <w:rFonts w:asciiTheme="majorHAnsi" w:hAnsiTheme="majorHAnsi" w:cstheme="majorBidi"/>
          <w:color w:val="000000" w:themeColor="text1"/>
        </w:rPr>
        <w:t xml:space="preserve"> </w:t>
      </w:r>
      <w:r w:rsidRPr="4C02E8A6">
        <w:rPr>
          <w:rFonts w:asciiTheme="majorHAnsi" w:hAnsiTheme="majorHAnsi" w:cstheme="majorBidi"/>
          <w:color w:val="000000" w:themeColor="text1"/>
        </w:rPr>
        <w:t>they may need to take</w:t>
      </w:r>
      <w:r w:rsidR="00EE5CDC" w:rsidRPr="4C02E8A6">
        <w:rPr>
          <w:rFonts w:asciiTheme="majorHAnsi" w:hAnsiTheme="majorHAnsi" w:cstheme="majorBidi"/>
          <w:color w:val="000000" w:themeColor="text1"/>
        </w:rPr>
        <w:t>;</w:t>
      </w:r>
    </w:p>
    <w:p w14:paraId="796E7226" w14:textId="3172F86F" w:rsidR="00E61B96" w:rsidRPr="005D0B20" w:rsidRDefault="00E61B96" w:rsidP="4C02E8A6">
      <w:pPr>
        <w:pStyle w:val="ListParagraph"/>
        <w:numPr>
          <w:ilvl w:val="0"/>
          <w:numId w:val="6"/>
        </w:numPr>
        <w:pBdr>
          <w:top w:val="nil"/>
          <w:left w:val="nil"/>
          <w:bottom w:val="nil"/>
          <w:right w:val="nil"/>
          <w:between w:val="nil"/>
          <w:bar w:val="nil"/>
        </w:pBdr>
        <w:contextualSpacing w:val="0"/>
        <w:jc w:val="both"/>
        <w:rPr>
          <w:rFonts w:asciiTheme="majorHAnsi" w:hAnsiTheme="majorHAnsi" w:cstheme="majorBidi"/>
          <w:color w:val="000000" w:themeColor="text1"/>
        </w:rPr>
      </w:pPr>
      <w:r w:rsidRPr="4C02E8A6">
        <w:rPr>
          <w:rFonts w:asciiTheme="majorHAnsi" w:hAnsiTheme="majorHAnsi" w:cstheme="majorBidi"/>
          <w:color w:val="000000" w:themeColor="text1"/>
        </w:rPr>
        <w:t xml:space="preserve">supporting those affected by abuse in </w:t>
      </w:r>
      <w:proofErr w:type="gramStart"/>
      <w:r w:rsidRPr="4C02E8A6">
        <w:rPr>
          <w:rFonts w:asciiTheme="majorHAnsi" w:hAnsiTheme="majorHAnsi" w:cstheme="majorBidi"/>
          <w:color w:val="000000" w:themeColor="text1"/>
        </w:rPr>
        <w:t>YWAM</w:t>
      </w:r>
      <w:r w:rsidR="00EE5CDC" w:rsidRPr="4C02E8A6">
        <w:rPr>
          <w:rFonts w:asciiTheme="majorHAnsi" w:hAnsiTheme="majorHAnsi" w:cstheme="majorBidi"/>
          <w:color w:val="000000" w:themeColor="text1"/>
        </w:rPr>
        <w:t>;</w:t>
      </w:r>
      <w:proofErr w:type="gramEnd"/>
    </w:p>
    <w:p w14:paraId="0D5074D1" w14:textId="134DFEEA" w:rsidR="00C260F0" w:rsidRPr="005D0B20" w:rsidRDefault="00C260F0" w:rsidP="4C02E8A6">
      <w:pPr>
        <w:pStyle w:val="Footer"/>
        <w:jc w:val="both"/>
        <w:rPr>
          <w:rFonts w:asciiTheme="majorHAnsi" w:hAnsiTheme="majorHAnsi" w:cstheme="majorBidi"/>
          <w:color w:val="000000" w:themeColor="text1"/>
        </w:rPr>
      </w:pPr>
      <w:r w:rsidRPr="4C02E8A6">
        <w:rPr>
          <w:rFonts w:asciiTheme="majorHAnsi" w:hAnsiTheme="majorHAnsi" w:cstheme="majorBidi"/>
          <w:color w:val="000000" w:themeColor="text1"/>
        </w:rPr>
        <w:t>_________________</w:t>
      </w:r>
    </w:p>
    <w:p w14:paraId="629E358A" w14:textId="13667886" w:rsidR="00C260F0" w:rsidRPr="005D0B20" w:rsidRDefault="00C260F0" w:rsidP="00BF47D2">
      <w:pPr>
        <w:pStyle w:val="Foote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 From this point forward the group known as children, young </w:t>
      </w:r>
      <w:proofErr w:type="gramStart"/>
      <w:r w:rsidRPr="005D0B20">
        <w:rPr>
          <w:rFonts w:asciiTheme="majorHAnsi" w:hAnsiTheme="majorHAnsi" w:cstheme="majorHAnsi"/>
          <w:color w:val="000000" w:themeColor="text1"/>
        </w:rPr>
        <w:t>people</w:t>
      </w:r>
      <w:proofErr w:type="gramEnd"/>
      <w:r w:rsidRPr="005D0B20">
        <w:rPr>
          <w:rFonts w:asciiTheme="majorHAnsi" w:hAnsiTheme="majorHAnsi" w:cstheme="majorHAnsi"/>
          <w:color w:val="000000" w:themeColor="text1"/>
        </w:rPr>
        <w:t xml:space="preserve"> and adults at risk o</w:t>
      </w:r>
      <w:r w:rsidR="00D51017" w:rsidRPr="005D0B20">
        <w:rPr>
          <w:rFonts w:asciiTheme="majorHAnsi" w:hAnsiTheme="majorHAnsi" w:cstheme="majorHAnsi"/>
          <w:color w:val="000000" w:themeColor="text1"/>
        </w:rPr>
        <w:t>f</w:t>
      </w:r>
      <w:r w:rsidRPr="005D0B20">
        <w:rPr>
          <w:rFonts w:asciiTheme="majorHAnsi" w:hAnsiTheme="majorHAnsi" w:cstheme="majorHAnsi"/>
          <w:color w:val="000000" w:themeColor="text1"/>
        </w:rPr>
        <w:t xml:space="preserve"> har</w:t>
      </w:r>
      <w:r w:rsidR="00D51017" w:rsidRPr="005D0B20">
        <w:rPr>
          <w:rFonts w:asciiTheme="majorHAnsi" w:hAnsiTheme="majorHAnsi" w:cstheme="majorHAnsi"/>
          <w:color w:val="000000" w:themeColor="text1"/>
        </w:rPr>
        <w:t>m</w:t>
      </w:r>
      <w:r w:rsidRPr="005D0B20">
        <w:rPr>
          <w:rFonts w:asciiTheme="majorHAnsi" w:hAnsiTheme="majorHAnsi" w:cstheme="majorHAnsi"/>
          <w:color w:val="000000" w:themeColor="text1"/>
        </w:rPr>
        <w:t xml:space="preserve"> will be referred to as ‘Vulnerable People’</w:t>
      </w:r>
    </w:p>
    <w:p w14:paraId="6A78D123" w14:textId="0B0D03F7" w:rsidR="00C260F0" w:rsidRPr="005D0B20" w:rsidRDefault="00C260F0" w:rsidP="00BF47D2">
      <w:pPr>
        <w:pStyle w:val="Footer"/>
        <w:jc w:val="both"/>
        <w:rPr>
          <w:rFonts w:asciiTheme="majorHAnsi" w:hAnsiTheme="majorHAnsi" w:cstheme="majorHAnsi"/>
          <w:color w:val="000000" w:themeColor="text1"/>
        </w:rPr>
      </w:pPr>
      <w:r w:rsidRPr="005D0B20">
        <w:rPr>
          <w:rFonts w:asciiTheme="majorHAnsi" w:hAnsiTheme="majorHAnsi" w:cstheme="majorHAnsi"/>
          <w:color w:val="000000" w:themeColor="text1"/>
        </w:rPr>
        <w:t>**</w:t>
      </w:r>
      <w:proofErr w:type="gramStart"/>
      <w:r w:rsidRPr="005D0B20">
        <w:rPr>
          <w:rFonts w:asciiTheme="majorHAnsi" w:hAnsiTheme="majorHAnsi" w:cstheme="majorHAnsi"/>
          <w:color w:val="000000" w:themeColor="text1"/>
        </w:rPr>
        <w:t>For the purpose of</w:t>
      </w:r>
      <w:proofErr w:type="gramEnd"/>
      <w:r w:rsidRPr="005D0B20">
        <w:rPr>
          <w:rFonts w:asciiTheme="majorHAnsi" w:hAnsiTheme="majorHAnsi" w:cstheme="majorHAnsi"/>
          <w:color w:val="000000" w:themeColor="text1"/>
        </w:rPr>
        <w:t xml:space="preserve"> this </w:t>
      </w:r>
      <w:r w:rsidR="00D51017" w:rsidRPr="005D0B20">
        <w:rPr>
          <w:rFonts w:asciiTheme="majorHAnsi" w:hAnsiTheme="majorHAnsi" w:cstheme="majorHAnsi"/>
          <w:color w:val="000000" w:themeColor="text1"/>
        </w:rPr>
        <w:t xml:space="preserve">summary </w:t>
      </w:r>
      <w:r w:rsidRPr="005D0B20">
        <w:rPr>
          <w:rFonts w:asciiTheme="majorHAnsi" w:hAnsiTheme="majorHAnsi" w:cstheme="majorHAnsi"/>
          <w:color w:val="000000" w:themeColor="text1"/>
        </w:rPr>
        <w:t>policy ‘worker’ includes all staff, trainees, volunteers, mission builders and associates.</w:t>
      </w:r>
    </w:p>
    <w:p w14:paraId="0DC1712F" w14:textId="37C3E206" w:rsidR="00D51017" w:rsidRPr="005D0B20" w:rsidRDefault="00D51017" w:rsidP="4C02E8A6">
      <w:pPr>
        <w:jc w:val="both"/>
        <w:rPr>
          <w:rFonts w:asciiTheme="majorHAnsi" w:hAnsiTheme="majorHAnsi" w:cstheme="majorBidi"/>
          <w:b/>
          <w:bCs/>
          <w:color w:val="000000" w:themeColor="text1"/>
          <w:u w:val="single"/>
        </w:rPr>
      </w:pPr>
    </w:p>
    <w:p w14:paraId="49A74DDB" w14:textId="3FABADEF" w:rsidR="007957C7" w:rsidRPr="005D0B20" w:rsidRDefault="007957C7" w:rsidP="4C02E8A6">
      <w:pPr>
        <w:jc w:val="both"/>
        <w:rPr>
          <w:rFonts w:asciiTheme="majorHAnsi" w:hAnsiTheme="majorHAnsi" w:cstheme="majorBidi"/>
          <w:b/>
          <w:bCs/>
          <w:color w:val="000000" w:themeColor="text1"/>
          <w:u w:val="single"/>
        </w:rPr>
      </w:pPr>
    </w:p>
    <w:p w14:paraId="439ED8F6" w14:textId="36C89494" w:rsidR="008348E1" w:rsidRPr="005D0B20" w:rsidRDefault="007957C7" w:rsidP="7BA05557">
      <w:pPr>
        <w:keepNext/>
        <w:keepLines/>
        <w:spacing w:before="200"/>
        <w:jc w:val="both"/>
        <w:rPr>
          <w:rFonts w:asciiTheme="majorHAnsi" w:eastAsia="Times New Roman" w:hAnsiTheme="majorHAnsi" w:cstheme="majorBidi"/>
          <w:b/>
          <w:bCs/>
          <w:color w:val="000000" w:themeColor="text1"/>
          <w:u w:val="single"/>
        </w:rPr>
      </w:pPr>
      <w:r w:rsidRPr="7BA05557">
        <w:rPr>
          <w:rFonts w:asciiTheme="majorHAnsi" w:hAnsiTheme="majorHAnsi" w:cstheme="majorBidi"/>
          <w:b/>
          <w:bCs/>
          <w:color w:val="000000" w:themeColor="text1"/>
        </w:rPr>
        <w:lastRenderedPageBreak/>
        <w:t>Definitions of abuse:</w:t>
      </w:r>
    </w:p>
    <w:p w14:paraId="6ABC5C55" w14:textId="3CC219D9" w:rsidR="008348E1" w:rsidRPr="005D0B20" w:rsidRDefault="008348E1" w:rsidP="7BA05557">
      <w:pPr>
        <w:keepNext/>
        <w:keepLines/>
        <w:spacing w:before="200"/>
        <w:jc w:val="both"/>
        <w:rPr>
          <w:rFonts w:asciiTheme="majorHAnsi" w:eastAsia="Times New Roman" w:hAnsiTheme="majorHAnsi" w:cstheme="majorBidi"/>
          <w:b/>
          <w:bCs/>
          <w:color w:val="000000" w:themeColor="text1"/>
          <w:u w:val="single"/>
        </w:rPr>
      </w:pPr>
    </w:p>
    <w:p w14:paraId="42CFD0D7" w14:textId="3CA80831" w:rsidR="008348E1" w:rsidRPr="005D0B20" w:rsidRDefault="008348E1" w:rsidP="7BA05557">
      <w:pPr>
        <w:keepNext/>
        <w:keepLines/>
        <w:spacing w:before="200"/>
        <w:jc w:val="both"/>
        <w:rPr>
          <w:rFonts w:asciiTheme="majorHAnsi" w:eastAsia="Times New Roman" w:hAnsiTheme="majorHAnsi" w:cstheme="majorBidi"/>
          <w:b/>
          <w:bCs/>
          <w:color w:val="000000" w:themeColor="text1"/>
          <w:u w:val="single"/>
        </w:rPr>
      </w:pPr>
      <w:r w:rsidRPr="7BA05557">
        <w:rPr>
          <w:rFonts w:asciiTheme="majorHAnsi" w:eastAsia="Times New Roman" w:hAnsiTheme="majorHAnsi" w:cstheme="majorBidi"/>
          <w:b/>
          <w:bCs/>
          <w:color w:val="000000" w:themeColor="text1"/>
          <w:u w:val="single"/>
        </w:rPr>
        <w:t>Children and Young People (Minors under the age of 18 years):</w:t>
      </w:r>
    </w:p>
    <w:p w14:paraId="2A06EDCD"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Physical Abuse</w:t>
      </w:r>
    </w:p>
    <w:p w14:paraId="66DD95CE"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The infliction of pain or physical injury, which is either caused deliberately, or through lack of care, which may involve hitting, shaking, throwing, poisoning, burning or otherwise physically harming a child in your care.</w:t>
      </w:r>
    </w:p>
    <w:p w14:paraId="5DC8F2D9"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Sexual Abuse</w:t>
      </w:r>
    </w:p>
    <w:p w14:paraId="01196812"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 xml:space="preserve">Forcing or enticing a child or young person to take part in sexual activities, </w:t>
      </w:r>
      <w:proofErr w:type="gramStart"/>
      <w:r w:rsidRPr="005D0B20">
        <w:rPr>
          <w:rFonts w:asciiTheme="majorHAnsi" w:eastAsia="Calibri" w:hAnsiTheme="majorHAnsi" w:cstheme="majorHAnsi"/>
          <w:color w:val="000000" w:themeColor="text1"/>
        </w:rPr>
        <w:t>whether or not</w:t>
      </w:r>
      <w:proofErr w:type="gramEnd"/>
      <w:r w:rsidRPr="005D0B20">
        <w:rPr>
          <w:rFonts w:asciiTheme="majorHAnsi" w:eastAsia="Calibri" w:hAnsiTheme="majorHAnsi" w:cstheme="majorHAnsi"/>
          <w:color w:val="000000" w:themeColor="text1"/>
        </w:rPr>
        <w:t xml:space="preserve"> the child is aware of what is happening, with or without physical contact.  This includes producing or watching sexual activities and “grooming”</w:t>
      </w:r>
    </w:p>
    <w:p w14:paraId="46BA29F8"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Psychological or Emotional Abuse</w:t>
      </w:r>
    </w:p>
    <w:p w14:paraId="6EE8E81B"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The persistent emotional ill treatment, including rejection, bullying and witnessing the ill-treatment of another (</w:t>
      </w:r>
      <w:proofErr w:type="gramStart"/>
      <w:r w:rsidRPr="005D0B20">
        <w:rPr>
          <w:rFonts w:asciiTheme="majorHAnsi" w:eastAsia="Calibri" w:hAnsiTheme="majorHAnsi" w:cstheme="majorHAnsi"/>
          <w:color w:val="000000" w:themeColor="text1"/>
        </w:rPr>
        <w:t>e.g.</w:t>
      </w:r>
      <w:proofErr w:type="gramEnd"/>
      <w:r w:rsidRPr="005D0B20">
        <w:rPr>
          <w:rFonts w:asciiTheme="majorHAnsi" w:eastAsia="Calibri" w:hAnsiTheme="majorHAnsi" w:cstheme="majorHAnsi"/>
          <w:color w:val="000000" w:themeColor="text1"/>
        </w:rPr>
        <w:t xml:space="preserve"> domestic violence), causing severe and persistent adverse effects on a child’s emotional development.</w:t>
      </w:r>
    </w:p>
    <w:p w14:paraId="781D5761"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Neglect</w:t>
      </w:r>
    </w:p>
    <w:p w14:paraId="18AE22F2" w14:textId="17FD72AC" w:rsidR="007957C7" w:rsidRPr="005D0B20" w:rsidRDefault="007957C7" w:rsidP="11FFBCA1">
      <w:pPr>
        <w:jc w:val="both"/>
        <w:rPr>
          <w:rFonts w:asciiTheme="majorHAnsi" w:eastAsia="Calibri" w:hAnsiTheme="majorHAnsi" w:cstheme="majorBidi"/>
          <w:color w:val="000000" w:themeColor="text1"/>
        </w:rPr>
      </w:pPr>
      <w:r w:rsidRPr="11FFBCA1">
        <w:rPr>
          <w:rFonts w:asciiTheme="majorHAnsi" w:eastAsia="Calibri" w:hAnsiTheme="majorHAnsi" w:cstheme="majorBidi"/>
          <w:color w:val="000000" w:themeColor="text1"/>
        </w:rPr>
        <w:t xml:space="preserve">The persistent failure to meet a child’s basic physical and/or psychological needs, likely to result in the serious impairment of the child’s health or development; failure to provide adequate food, </w:t>
      </w:r>
      <w:proofErr w:type="gramStart"/>
      <w:r w:rsidRPr="11FFBCA1">
        <w:rPr>
          <w:rFonts w:asciiTheme="majorHAnsi" w:eastAsia="Calibri" w:hAnsiTheme="majorHAnsi" w:cstheme="majorBidi"/>
          <w:color w:val="000000" w:themeColor="text1"/>
        </w:rPr>
        <w:t>clothing</w:t>
      </w:r>
      <w:proofErr w:type="gramEnd"/>
      <w:r w:rsidRPr="11FFBCA1">
        <w:rPr>
          <w:rFonts w:asciiTheme="majorHAnsi" w:eastAsia="Calibri" w:hAnsiTheme="majorHAnsi" w:cstheme="majorBidi"/>
          <w:color w:val="000000" w:themeColor="text1"/>
        </w:rPr>
        <w:t xml:space="preserve"> and shelter, protect from physical and emotional harm/danger; ensure adequate supervision; or ensure access to appropriate medical care.</w:t>
      </w:r>
    </w:p>
    <w:p w14:paraId="0F4830A8" w14:textId="42FA7FE2" w:rsidR="007957C7" w:rsidRPr="005D0B20" w:rsidRDefault="007957C7" w:rsidP="4C02E8A6">
      <w:pPr>
        <w:jc w:val="both"/>
        <w:rPr>
          <w:rFonts w:asciiTheme="majorHAnsi" w:eastAsia="Calibri" w:hAnsiTheme="majorHAnsi" w:cstheme="majorBidi"/>
          <w:color w:val="000000" w:themeColor="text1"/>
        </w:rPr>
      </w:pPr>
    </w:p>
    <w:p w14:paraId="5F7F5FCA" w14:textId="65E45284" w:rsidR="007957C7" w:rsidRPr="005D0B20" w:rsidRDefault="007957C7" w:rsidP="4C02E8A6">
      <w:pPr>
        <w:jc w:val="both"/>
        <w:rPr>
          <w:rFonts w:asciiTheme="majorHAnsi" w:eastAsia="Calibri" w:hAnsiTheme="majorHAnsi" w:cstheme="majorBidi"/>
          <w:color w:val="000000" w:themeColor="text1"/>
        </w:rPr>
      </w:pPr>
      <w:r w:rsidRPr="4C02E8A6">
        <w:rPr>
          <w:rFonts w:asciiTheme="majorHAnsi" w:eastAsia="Times New Roman" w:hAnsiTheme="majorHAnsi" w:cstheme="majorBidi"/>
          <w:b/>
          <w:bCs/>
          <w:color w:val="000000" w:themeColor="text1"/>
          <w:u w:val="single"/>
        </w:rPr>
        <w:t xml:space="preserve">Adults at </w:t>
      </w:r>
      <w:proofErr w:type="gramStart"/>
      <w:r w:rsidRPr="4C02E8A6">
        <w:rPr>
          <w:rFonts w:asciiTheme="majorHAnsi" w:eastAsia="Times New Roman" w:hAnsiTheme="majorHAnsi" w:cstheme="majorBidi"/>
          <w:b/>
          <w:bCs/>
          <w:color w:val="000000" w:themeColor="text1"/>
          <w:u w:val="single"/>
        </w:rPr>
        <w:t>Risk</w:t>
      </w:r>
      <w:r w:rsidR="008348E1" w:rsidRPr="4C02E8A6">
        <w:rPr>
          <w:rFonts w:asciiTheme="majorHAnsi" w:eastAsia="Times New Roman" w:hAnsiTheme="majorHAnsi" w:cstheme="majorBidi"/>
          <w:b/>
          <w:bCs/>
          <w:color w:val="000000" w:themeColor="text1"/>
          <w:u w:val="single"/>
        </w:rPr>
        <w:t xml:space="preserve"> </w:t>
      </w:r>
      <w:r w:rsidRPr="4C02E8A6">
        <w:rPr>
          <w:rFonts w:asciiTheme="majorHAnsi" w:eastAsia="Times New Roman" w:hAnsiTheme="majorHAnsi" w:cstheme="majorBidi"/>
          <w:b/>
          <w:bCs/>
          <w:color w:val="000000" w:themeColor="text1"/>
          <w:u w:val="single"/>
        </w:rPr>
        <w:t>:</w:t>
      </w:r>
      <w:proofErr w:type="gramEnd"/>
    </w:p>
    <w:p w14:paraId="348AC284"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 xml:space="preserve">Physical Abuse </w:t>
      </w:r>
    </w:p>
    <w:p w14:paraId="4A551EA4"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The infliction of pain or physical injury, which is either caused deliberately, or through lack of care by themselves or others.</w:t>
      </w:r>
    </w:p>
    <w:p w14:paraId="3E854781"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 xml:space="preserve">Sexual Abuse </w:t>
      </w:r>
    </w:p>
    <w:p w14:paraId="1A14F61C"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 xml:space="preserve">The involvement in sexual activities to which the person has not consented or does not truly comprehend and so cannot give informed consent, or where the other party is in a position of trust, </w:t>
      </w:r>
      <w:proofErr w:type="gramStart"/>
      <w:r w:rsidRPr="005D0B20">
        <w:rPr>
          <w:rFonts w:asciiTheme="majorHAnsi" w:eastAsia="Calibri" w:hAnsiTheme="majorHAnsi" w:cstheme="majorHAnsi"/>
          <w:color w:val="000000" w:themeColor="text1"/>
        </w:rPr>
        <w:t>power</w:t>
      </w:r>
      <w:proofErr w:type="gramEnd"/>
      <w:r w:rsidRPr="005D0B20">
        <w:rPr>
          <w:rFonts w:asciiTheme="majorHAnsi" w:eastAsia="Calibri" w:hAnsiTheme="majorHAnsi" w:cstheme="majorHAnsi"/>
          <w:color w:val="000000" w:themeColor="text1"/>
        </w:rPr>
        <w:t xml:space="preserve"> or authority to override or overcome lack of consent.</w:t>
      </w:r>
    </w:p>
    <w:p w14:paraId="31324645"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Psychological or Emotional Abuse</w:t>
      </w:r>
    </w:p>
    <w:p w14:paraId="70BEA473"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Acts or behaviour, which cause mental distress or anguish or negates the wishes of the adult at risk. It is also behaviour that has a harmful effect on the adult at risks emotional health and development or any other form of mental cruelty or inflicted coercive behaviour.</w:t>
      </w:r>
    </w:p>
    <w:p w14:paraId="5CB7B262"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 xml:space="preserve">Neglect or Act of Omission </w:t>
      </w:r>
    </w:p>
    <w:p w14:paraId="0E4334F1"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The repeated deprivation of assistance that the adult at risk needs for important activities of daily living, including the failure to intervene in behaviour which is dangerous to the adult at risk or to others. A vulnerable person may be suffering from neglect when their general well-being or development is impaired</w:t>
      </w:r>
    </w:p>
    <w:p w14:paraId="4352C523"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t xml:space="preserve">Financial or Material Abuse </w:t>
      </w:r>
    </w:p>
    <w:p w14:paraId="5961A369"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 xml:space="preserve">The inappropriate use, misappropriation, theft or embezzlement of money, </w:t>
      </w:r>
      <w:proofErr w:type="gramStart"/>
      <w:r w:rsidRPr="005D0B20">
        <w:rPr>
          <w:rFonts w:asciiTheme="majorHAnsi" w:eastAsia="Calibri" w:hAnsiTheme="majorHAnsi" w:cstheme="majorHAnsi"/>
          <w:color w:val="000000" w:themeColor="text1"/>
        </w:rPr>
        <w:t>property</w:t>
      </w:r>
      <w:proofErr w:type="gramEnd"/>
      <w:r w:rsidRPr="005D0B20">
        <w:rPr>
          <w:rFonts w:asciiTheme="majorHAnsi" w:eastAsia="Calibri" w:hAnsiTheme="majorHAnsi" w:cstheme="majorHAnsi"/>
          <w:color w:val="000000" w:themeColor="text1"/>
        </w:rPr>
        <w:t xml:space="preserve"> or possessions</w:t>
      </w:r>
    </w:p>
    <w:p w14:paraId="11C6C8DE" w14:textId="77777777" w:rsidR="007957C7" w:rsidRPr="005D0B20" w:rsidRDefault="007957C7" w:rsidP="007957C7">
      <w:pPr>
        <w:keepNext/>
        <w:keepLines/>
        <w:spacing w:before="200"/>
        <w:jc w:val="both"/>
        <w:outlineLvl w:val="3"/>
        <w:rPr>
          <w:rFonts w:asciiTheme="majorHAnsi" w:eastAsia="Times New Roman" w:hAnsiTheme="majorHAnsi" w:cstheme="majorHAnsi"/>
          <w:b/>
          <w:bCs/>
          <w:i/>
          <w:iCs/>
          <w:color w:val="000000" w:themeColor="text1"/>
        </w:rPr>
      </w:pPr>
      <w:r w:rsidRPr="005D0B20">
        <w:rPr>
          <w:rFonts w:asciiTheme="majorHAnsi" w:eastAsia="Times New Roman" w:hAnsiTheme="majorHAnsi" w:cstheme="majorHAnsi"/>
          <w:b/>
          <w:bCs/>
          <w:i/>
          <w:iCs/>
          <w:color w:val="000000" w:themeColor="text1"/>
        </w:rPr>
        <w:lastRenderedPageBreak/>
        <w:t xml:space="preserve">Discriminatory Abuse </w:t>
      </w:r>
    </w:p>
    <w:p w14:paraId="12149856" w14:textId="77777777" w:rsidR="007957C7" w:rsidRPr="005D0B20" w:rsidRDefault="007957C7" w:rsidP="007957C7">
      <w:pPr>
        <w:jc w:val="both"/>
        <w:rPr>
          <w:rFonts w:asciiTheme="majorHAnsi" w:eastAsia="Calibri" w:hAnsiTheme="majorHAnsi" w:cstheme="majorHAnsi"/>
          <w:color w:val="000000" w:themeColor="text1"/>
        </w:rPr>
      </w:pPr>
      <w:r w:rsidRPr="005D0B20">
        <w:rPr>
          <w:rFonts w:asciiTheme="majorHAnsi" w:eastAsia="Calibri" w:hAnsiTheme="majorHAnsi" w:cstheme="majorHAnsi"/>
          <w:color w:val="000000" w:themeColor="text1"/>
        </w:rPr>
        <w:t xml:space="preserve">The inappropriate treatment of an adult at risk because of their age, gender, race, religion, cultural background, sexuality, disability etc. Discriminatory abuse exists when values, </w:t>
      </w:r>
      <w:proofErr w:type="gramStart"/>
      <w:r w:rsidRPr="005D0B20">
        <w:rPr>
          <w:rFonts w:asciiTheme="majorHAnsi" w:eastAsia="Calibri" w:hAnsiTheme="majorHAnsi" w:cstheme="majorHAnsi"/>
          <w:color w:val="000000" w:themeColor="text1"/>
        </w:rPr>
        <w:t>beliefs</w:t>
      </w:r>
      <w:proofErr w:type="gramEnd"/>
      <w:r w:rsidRPr="005D0B20">
        <w:rPr>
          <w:rFonts w:asciiTheme="majorHAnsi" w:eastAsia="Calibri" w:hAnsiTheme="majorHAnsi" w:cstheme="majorHAnsi"/>
          <w:color w:val="000000" w:themeColor="text1"/>
        </w:rPr>
        <w:t xml:space="preserve"> or culture result in a misuse of power that denies opportunity to some groups or individuals. Discriminatory abuse links to all other forms of abuse.</w:t>
      </w:r>
    </w:p>
    <w:p w14:paraId="3D7BD633" w14:textId="77777777" w:rsidR="00820E78" w:rsidRPr="005D0B20" w:rsidRDefault="00820E78" w:rsidP="00BF47D2">
      <w:pPr>
        <w:jc w:val="both"/>
        <w:rPr>
          <w:rFonts w:asciiTheme="majorHAnsi" w:hAnsiTheme="majorHAnsi" w:cstheme="majorHAnsi"/>
          <w:b/>
          <w:bCs/>
          <w:color w:val="000000" w:themeColor="text1"/>
          <w:u w:val="single"/>
        </w:rPr>
      </w:pPr>
    </w:p>
    <w:p w14:paraId="3337882F" w14:textId="2D015D08" w:rsidR="11FFBCA1" w:rsidRDefault="11FFBCA1" w:rsidP="11FFBCA1">
      <w:pPr>
        <w:jc w:val="both"/>
        <w:rPr>
          <w:rFonts w:asciiTheme="majorHAnsi" w:hAnsiTheme="majorHAnsi" w:cstheme="majorBidi"/>
          <w:b/>
          <w:bCs/>
          <w:color w:val="000000" w:themeColor="text1"/>
          <w:u w:val="single"/>
        </w:rPr>
      </w:pPr>
    </w:p>
    <w:p w14:paraId="76DD0B64" w14:textId="42CEC20A" w:rsidR="00402537" w:rsidRPr="005D0B20" w:rsidRDefault="006C41B1" w:rsidP="11FFBCA1">
      <w:pPr>
        <w:jc w:val="both"/>
        <w:rPr>
          <w:rFonts w:asciiTheme="majorHAnsi" w:hAnsiTheme="majorHAnsi" w:cstheme="majorBidi"/>
          <w:b/>
          <w:bCs/>
          <w:color w:val="000000" w:themeColor="text1"/>
          <w:u w:val="single"/>
        </w:rPr>
      </w:pPr>
      <w:r w:rsidRPr="11FFBCA1">
        <w:rPr>
          <w:rFonts w:asciiTheme="majorHAnsi" w:hAnsiTheme="majorHAnsi" w:cstheme="majorBidi"/>
          <w:b/>
          <w:bCs/>
          <w:color w:val="000000" w:themeColor="text1"/>
          <w:u w:val="single"/>
        </w:rPr>
        <w:t>Code of safer working practi</w:t>
      </w:r>
      <w:r w:rsidR="69382F8D" w:rsidRPr="11FFBCA1">
        <w:rPr>
          <w:rFonts w:asciiTheme="majorHAnsi" w:hAnsiTheme="majorHAnsi" w:cstheme="majorBidi"/>
          <w:b/>
          <w:bCs/>
          <w:color w:val="000000" w:themeColor="text1"/>
          <w:u w:val="single"/>
        </w:rPr>
        <w:t>c</w:t>
      </w:r>
      <w:r w:rsidRPr="11FFBCA1">
        <w:rPr>
          <w:rFonts w:asciiTheme="majorHAnsi" w:hAnsiTheme="majorHAnsi" w:cstheme="majorBidi"/>
          <w:b/>
          <w:bCs/>
          <w:color w:val="000000" w:themeColor="text1"/>
          <w:u w:val="single"/>
        </w:rPr>
        <w:t>e</w:t>
      </w:r>
    </w:p>
    <w:p w14:paraId="72E59FDD" w14:textId="3833B945" w:rsidR="006C41B1" w:rsidRPr="005D0B20" w:rsidRDefault="00D34B44" w:rsidP="11FFBCA1">
      <w:pPr>
        <w:jc w:val="both"/>
        <w:rPr>
          <w:rFonts w:asciiTheme="majorHAnsi" w:hAnsiTheme="majorHAnsi" w:cstheme="majorBidi"/>
          <w:color w:val="000000" w:themeColor="text1"/>
        </w:rPr>
      </w:pPr>
      <w:r w:rsidRPr="11FFBCA1">
        <w:rPr>
          <w:rFonts w:asciiTheme="majorHAnsi" w:hAnsiTheme="majorHAnsi" w:cstheme="majorBidi"/>
          <w:color w:val="000000" w:themeColor="text1"/>
        </w:rPr>
        <w:t xml:space="preserve">This code is provided for all workers. </w:t>
      </w:r>
      <w:r w:rsidR="006F3780" w:rsidRPr="11FFBCA1">
        <w:rPr>
          <w:rFonts w:asciiTheme="majorHAnsi" w:hAnsiTheme="majorHAnsi" w:cstheme="majorBidi"/>
          <w:color w:val="000000" w:themeColor="text1"/>
        </w:rPr>
        <w:t xml:space="preserve">It </w:t>
      </w:r>
      <w:r w:rsidR="000704F0" w:rsidRPr="11FFBCA1">
        <w:rPr>
          <w:rFonts w:asciiTheme="majorHAnsi" w:hAnsiTheme="majorHAnsi" w:cstheme="majorBidi"/>
          <w:color w:val="000000" w:themeColor="text1"/>
        </w:rPr>
        <w:t xml:space="preserve">will assist all workers to establish </w:t>
      </w:r>
      <w:r w:rsidR="006F3780" w:rsidRPr="11FFBCA1">
        <w:rPr>
          <w:rFonts w:asciiTheme="majorHAnsi" w:hAnsiTheme="majorHAnsi" w:cstheme="majorBidi"/>
          <w:color w:val="000000" w:themeColor="text1"/>
        </w:rPr>
        <w:t xml:space="preserve">behaviours which constitute </w:t>
      </w:r>
      <w:r w:rsidR="000704F0" w:rsidRPr="11FFBCA1">
        <w:rPr>
          <w:rFonts w:asciiTheme="majorHAnsi" w:hAnsiTheme="majorHAnsi" w:cstheme="majorBidi"/>
          <w:color w:val="000000" w:themeColor="text1"/>
        </w:rPr>
        <w:t>safe</w:t>
      </w:r>
      <w:r w:rsidR="006F3780" w:rsidRPr="11FFBCA1">
        <w:rPr>
          <w:rFonts w:asciiTheme="majorHAnsi" w:hAnsiTheme="majorHAnsi" w:cstheme="majorBidi"/>
          <w:color w:val="000000" w:themeColor="text1"/>
        </w:rPr>
        <w:t xml:space="preserve"> and </w:t>
      </w:r>
      <w:r w:rsidR="000704F0" w:rsidRPr="11FFBCA1">
        <w:rPr>
          <w:rFonts w:asciiTheme="majorHAnsi" w:hAnsiTheme="majorHAnsi" w:cstheme="majorBidi"/>
          <w:color w:val="000000" w:themeColor="text1"/>
        </w:rPr>
        <w:t xml:space="preserve">responsible </w:t>
      </w:r>
      <w:r w:rsidR="00E06018" w:rsidRPr="11FFBCA1">
        <w:rPr>
          <w:rFonts w:asciiTheme="majorHAnsi" w:hAnsiTheme="majorHAnsi" w:cstheme="majorBidi"/>
          <w:color w:val="000000" w:themeColor="text1"/>
        </w:rPr>
        <w:t>practi</w:t>
      </w:r>
      <w:r w:rsidR="12F44FDC" w:rsidRPr="11FFBCA1">
        <w:rPr>
          <w:rFonts w:asciiTheme="majorHAnsi" w:hAnsiTheme="majorHAnsi" w:cstheme="majorBidi"/>
          <w:color w:val="000000" w:themeColor="text1"/>
        </w:rPr>
        <w:t>c</w:t>
      </w:r>
      <w:r w:rsidR="00E06018" w:rsidRPr="11FFBCA1">
        <w:rPr>
          <w:rFonts w:asciiTheme="majorHAnsi" w:hAnsiTheme="majorHAnsi" w:cstheme="majorBidi"/>
          <w:color w:val="000000" w:themeColor="text1"/>
        </w:rPr>
        <w:t>es,</w:t>
      </w:r>
      <w:r w:rsidR="000704F0" w:rsidRPr="11FFBCA1">
        <w:rPr>
          <w:rFonts w:asciiTheme="majorHAnsi" w:hAnsiTheme="majorHAnsi" w:cstheme="majorBidi"/>
          <w:color w:val="000000" w:themeColor="text1"/>
        </w:rPr>
        <w:t xml:space="preserve"> </w:t>
      </w:r>
      <w:r w:rsidR="006F3780" w:rsidRPr="11FFBCA1">
        <w:rPr>
          <w:rFonts w:asciiTheme="majorHAnsi" w:hAnsiTheme="majorHAnsi" w:cstheme="majorBidi"/>
          <w:color w:val="000000" w:themeColor="text1"/>
        </w:rPr>
        <w:t>and which</w:t>
      </w:r>
      <w:r w:rsidR="000704F0" w:rsidRPr="11FFBCA1">
        <w:rPr>
          <w:rFonts w:asciiTheme="majorHAnsi" w:hAnsiTheme="majorHAnsi" w:cstheme="majorBidi"/>
          <w:color w:val="000000" w:themeColor="text1"/>
        </w:rPr>
        <w:t xml:space="preserve"> will enable each to monitor their own standards of integrity and good practise.</w:t>
      </w:r>
    </w:p>
    <w:p w14:paraId="51DAFB79" w14:textId="3ED436F5" w:rsidR="006F3780" w:rsidRPr="005D0B20" w:rsidRDefault="006F3780" w:rsidP="00BF47D2">
      <w:pPr>
        <w:jc w:val="both"/>
        <w:rPr>
          <w:rFonts w:asciiTheme="majorHAnsi" w:hAnsiTheme="majorHAnsi" w:cstheme="majorHAnsi"/>
          <w:color w:val="000000" w:themeColor="text1"/>
        </w:rPr>
      </w:pPr>
    </w:p>
    <w:p w14:paraId="43FDE501" w14:textId="05250857" w:rsidR="006F3780" w:rsidRPr="005D0B20" w:rsidRDefault="006F3780" w:rsidP="00BF47D2">
      <w:pPr>
        <w:jc w:val="both"/>
        <w:rPr>
          <w:rFonts w:asciiTheme="majorHAnsi" w:hAnsiTheme="majorHAnsi" w:cstheme="majorHAnsi"/>
          <w:color w:val="000000" w:themeColor="text1"/>
        </w:rPr>
      </w:pPr>
      <w:r w:rsidRPr="005D0B20">
        <w:rPr>
          <w:rFonts w:asciiTheme="majorHAnsi" w:hAnsiTheme="majorHAnsi" w:cstheme="majorHAnsi"/>
          <w:color w:val="000000" w:themeColor="text1"/>
        </w:rPr>
        <w:t>You should:</w:t>
      </w:r>
    </w:p>
    <w:p w14:paraId="0729485C" w14:textId="11E41D0E" w:rsidR="006F3780" w:rsidRPr="005D0B20" w:rsidRDefault="00141FB6"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T</w:t>
      </w:r>
      <w:r w:rsidR="00D25553" w:rsidRPr="005D0B20">
        <w:rPr>
          <w:rFonts w:asciiTheme="majorHAnsi" w:hAnsiTheme="majorHAnsi" w:cstheme="majorHAnsi"/>
          <w:color w:val="000000" w:themeColor="text1"/>
        </w:rPr>
        <w:t xml:space="preserve">reat all </w:t>
      </w:r>
      <w:r w:rsidR="00777FD7" w:rsidRPr="005D0B20">
        <w:rPr>
          <w:rFonts w:asciiTheme="majorHAnsi" w:hAnsiTheme="majorHAnsi" w:cstheme="majorHAnsi"/>
          <w:color w:val="000000" w:themeColor="text1"/>
        </w:rPr>
        <w:t xml:space="preserve">Vulnerable People </w:t>
      </w:r>
      <w:r w:rsidR="00D25553" w:rsidRPr="005D0B20">
        <w:rPr>
          <w:rFonts w:asciiTheme="majorHAnsi" w:hAnsiTheme="majorHAnsi" w:cstheme="majorHAnsi"/>
          <w:color w:val="000000" w:themeColor="text1"/>
        </w:rPr>
        <w:t xml:space="preserve">with respect, dignity, keeping your own language, attitude and body language </w:t>
      </w:r>
      <w:proofErr w:type="gramStart"/>
      <w:r w:rsidR="00D25553" w:rsidRPr="005D0B20">
        <w:rPr>
          <w:rFonts w:asciiTheme="majorHAnsi" w:hAnsiTheme="majorHAnsi" w:cstheme="majorHAnsi"/>
          <w:color w:val="000000" w:themeColor="text1"/>
        </w:rPr>
        <w:t>respectful</w:t>
      </w:r>
      <w:r w:rsidR="00EE5CDC" w:rsidRPr="005D0B20">
        <w:rPr>
          <w:rFonts w:asciiTheme="majorHAnsi" w:hAnsiTheme="majorHAnsi" w:cstheme="majorHAnsi"/>
          <w:color w:val="000000" w:themeColor="text1"/>
        </w:rPr>
        <w:t>;</w:t>
      </w:r>
      <w:proofErr w:type="gramEnd"/>
    </w:p>
    <w:p w14:paraId="2EEB6F19" w14:textId="38F55681" w:rsidR="00D25553" w:rsidRPr="005D0B20" w:rsidRDefault="00D25553"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Actively communicate with </w:t>
      </w:r>
      <w:r w:rsidR="00777FD7" w:rsidRPr="005D0B20">
        <w:rPr>
          <w:rFonts w:asciiTheme="majorHAnsi" w:hAnsiTheme="majorHAnsi" w:cstheme="majorHAnsi"/>
          <w:color w:val="000000" w:themeColor="text1"/>
        </w:rPr>
        <w:t xml:space="preserve">Vulnerable people and involve them in planning and </w:t>
      </w:r>
      <w:r w:rsidR="00171D06" w:rsidRPr="005D0B20">
        <w:rPr>
          <w:rFonts w:asciiTheme="majorHAnsi" w:hAnsiTheme="majorHAnsi" w:cstheme="majorHAnsi"/>
          <w:color w:val="000000" w:themeColor="text1"/>
        </w:rPr>
        <w:t xml:space="preserve">running activities where </w:t>
      </w:r>
      <w:proofErr w:type="gramStart"/>
      <w:r w:rsidR="00171D06" w:rsidRPr="005D0B20">
        <w:rPr>
          <w:rFonts w:asciiTheme="majorHAnsi" w:hAnsiTheme="majorHAnsi" w:cstheme="majorHAnsi"/>
          <w:color w:val="000000" w:themeColor="text1"/>
        </w:rPr>
        <w:t>appropriate</w:t>
      </w:r>
      <w:r w:rsidR="00EE5CDC" w:rsidRPr="005D0B20">
        <w:rPr>
          <w:rFonts w:asciiTheme="majorHAnsi" w:hAnsiTheme="majorHAnsi" w:cstheme="majorHAnsi"/>
          <w:color w:val="000000" w:themeColor="text1"/>
        </w:rPr>
        <w:t>;</w:t>
      </w:r>
      <w:proofErr w:type="gramEnd"/>
    </w:p>
    <w:p w14:paraId="410B2B02" w14:textId="3F1E8ED3" w:rsidR="00171D06" w:rsidRPr="005D0B20" w:rsidRDefault="00171D06"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Avoid being alone with vulnerable people, there should always be two properly recruited adults with each group of vulnerable </w:t>
      </w:r>
      <w:proofErr w:type="gramStart"/>
      <w:r w:rsidRPr="005D0B20">
        <w:rPr>
          <w:rFonts w:asciiTheme="majorHAnsi" w:hAnsiTheme="majorHAnsi" w:cstheme="majorHAnsi"/>
          <w:color w:val="000000" w:themeColor="text1"/>
        </w:rPr>
        <w:t>people</w:t>
      </w:r>
      <w:r w:rsidR="00EE5CDC" w:rsidRPr="005D0B20">
        <w:rPr>
          <w:rFonts w:asciiTheme="majorHAnsi" w:hAnsiTheme="majorHAnsi" w:cstheme="majorHAnsi"/>
          <w:color w:val="000000" w:themeColor="text1"/>
        </w:rPr>
        <w:t>;</w:t>
      </w:r>
      <w:proofErr w:type="gramEnd"/>
    </w:p>
    <w:p w14:paraId="30BAD066" w14:textId="20A92EF4" w:rsidR="00171D06" w:rsidRPr="005D0B20" w:rsidRDefault="00171D06"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Develop a culture where workers and vulnerable people feel comfortable to point out inappropriate attitudes and behaviours to </w:t>
      </w:r>
      <w:proofErr w:type="gramStart"/>
      <w:r w:rsidRPr="005D0B20">
        <w:rPr>
          <w:rFonts w:asciiTheme="majorHAnsi" w:hAnsiTheme="majorHAnsi" w:cstheme="majorHAnsi"/>
          <w:color w:val="000000" w:themeColor="text1"/>
        </w:rPr>
        <w:t>each other</w:t>
      </w:r>
      <w:r w:rsidR="00EE5CDC" w:rsidRPr="005D0B20">
        <w:rPr>
          <w:rFonts w:asciiTheme="majorHAnsi" w:hAnsiTheme="majorHAnsi" w:cstheme="majorHAnsi"/>
          <w:color w:val="000000" w:themeColor="text1"/>
        </w:rPr>
        <w:t>;</w:t>
      </w:r>
      <w:proofErr w:type="gramEnd"/>
    </w:p>
    <w:p w14:paraId="1225F797" w14:textId="157AFF84" w:rsidR="00171D06" w:rsidRPr="005D0B20" w:rsidRDefault="0023204F"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Make it plain who someone can speak to about personal concerns, and be proactive in addressing concerns and </w:t>
      </w:r>
      <w:proofErr w:type="gramStart"/>
      <w:r w:rsidRPr="005D0B20">
        <w:rPr>
          <w:rFonts w:asciiTheme="majorHAnsi" w:hAnsiTheme="majorHAnsi" w:cstheme="majorHAnsi"/>
          <w:color w:val="000000" w:themeColor="text1"/>
        </w:rPr>
        <w:t>allegations</w:t>
      </w:r>
      <w:r w:rsidR="00EE5CDC" w:rsidRPr="005D0B20">
        <w:rPr>
          <w:rFonts w:asciiTheme="majorHAnsi" w:hAnsiTheme="majorHAnsi" w:cstheme="majorHAnsi"/>
          <w:color w:val="000000" w:themeColor="text1"/>
        </w:rPr>
        <w:t>;</w:t>
      </w:r>
      <w:proofErr w:type="gramEnd"/>
    </w:p>
    <w:p w14:paraId="40D6B8F4" w14:textId="343ADC8F" w:rsidR="0023204F" w:rsidRPr="005D0B20" w:rsidRDefault="0023204F"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Never use illicit drugs, abuse prescription medication or use alcohol when responsible for vulnerable </w:t>
      </w:r>
      <w:proofErr w:type="gramStart"/>
      <w:r w:rsidRPr="005D0B20">
        <w:rPr>
          <w:rFonts w:asciiTheme="majorHAnsi" w:hAnsiTheme="majorHAnsi" w:cstheme="majorHAnsi"/>
          <w:color w:val="000000" w:themeColor="text1"/>
        </w:rPr>
        <w:t>people</w:t>
      </w:r>
      <w:r w:rsidR="00EE5CDC" w:rsidRPr="005D0B20">
        <w:rPr>
          <w:rFonts w:asciiTheme="majorHAnsi" w:hAnsiTheme="majorHAnsi" w:cstheme="majorHAnsi"/>
          <w:color w:val="000000" w:themeColor="text1"/>
        </w:rPr>
        <w:t>;</w:t>
      </w:r>
      <w:proofErr w:type="gramEnd"/>
    </w:p>
    <w:p w14:paraId="1D5A0B13" w14:textId="245925C2" w:rsidR="0023204F" w:rsidRPr="005D0B20" w:rsidRDefault="0023204F"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Keep physical contact specific to the needs of the activity and always seek permission from the person </w:t>
      </w:r>
      <w:proofErr w:type="gramStart"/>
      <w:r w:rsidRPr="005D0B20">
        <w:rPr>
          <w:rFonts w:asciiTheme="majorHAnsi" w:hAnsiTheme="majorHAnsi" w:cstheme="majorHAnsi"/>
          <w:color w:val="000000" w:themeColor="text1"/>
        </w:rPr>
        <w:t>first</w:t>
      </w:r>
      <w:r w:rsidR="00EE5CDC" w:rsidRPr="005D0B20">
        <w:rPr>
          <w:rFonts w:asciiTheme="majorHAnsi" w:hAnsiTheme="majorHAnsi" w:cstheme="majorHAnsi"/>
          <w:color w:val="000000" w:themeColor="text1"/>
        </w:rPr>
        <w:t>;</w:t>
      </w:r>
      <w:proofErr w:type="gramEnd"/>
    </w:p>
    <w:p w14:paraId="3E71A73F" w14:textId="2779E04C" w:rsidR="0023204F" w:rsidRPr="005D0B20" w:rsidRDefault="005535AC"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Obtain consent from parents or carers for any photography/videos to be taken, shown or displayed including uploaded to any social media or to </w:t>
      </w:r>
      <w:proofErr w:type="gramStart"/>
      <w:r w:rsidRPr="005D0B20">
        <w:rPr>
          <w:rFonts w:asciiTheme="majorHAnsi" w:hAnsiTheme="majorHAnsi" w:cstheme="majorHAnsi"/>
          <w:color w:val="000000" w:themeColor="text1"/>
        </w:rPr>
        <w:t>devise</w:t>
      </w:r>
      <w:r w:rsidR="00EE5CDC" w:rsidRPr="005D0B20">
        <w:rPr>
          <w:rFonts w:asciiTheme="majorHAnsi" w:hAnsiTheme="majorHAnsi" w:cstheme="majorHAnsi"/>
          <w:color w:val="000000" w:themeColor="text1"/>
        </w:rPr>
        <w:t>;</w:t>
      </w:r>
      <w:proofErr w:type="gramEnd"/>
    </w:p>
    <w:p w14:paraId="73BED265" w14:textId="415FACF6" w:rsidR="00171D06" w:rsidRPr="005D0B20" w:rsidRDefault="00E16E98"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Never use rough play, sexually provocative words o</w:t>
      </w:r>
      <w:r w:rsidR="00574D2D" w:rsidRPr="005D0B20">
        <w:rPr>
          <w:rFonts w:asciiTheme="majorHAnsi" w:hAnsiTheme="majorHAnsi" w:cstheme="majorHAnsi"/>
          <w:color w:val="000000" w:themeColor="text1"/>
        </w:rPr>
        <w:t>r</w:t>
      </w:r>
      <w:r w:rsidRPr="005D0B20">
        <w:rPr>
          <w:rFonts w:asciiTheme="majorHAnsi" w:hAnsiTheme="majorHAnsi" w:cstheme="majorHAnsi"/>
          <w:color w:val="000000" w:themeColor="text1"/>
        </w:rPr>
        <w:t xml:space="preserve"> games o</w:t>
      </w:r>
      <w:r w:rsidR="00574D2D" w:rsidRPr="005D0B20">
        <w:rPr>
          <w:rFonts w:asciiTheme="majorHAnsi" w:hAnsiTheme="majorHAnsi" w:cstheme="majorHAnsi"/>
          <w:color w:val="000000" w:themeColor="text1"/>
        </w:rPr>
        <w:t>f</w:t>
      </w:r>
      <w:r w:rsidRPr="005D0B20">
        <w:rPr>
          <w:rFonts w:asciiTheme="majorHAnsi" w:hAnsiTheme="majorHAnsi" w:cstheme="majorHAnsi"/>
          <w:color w:val="000000" w:themeColor="text1"/>
        </w:rPr>
        <w:t xml:space="preserve"> any forms of physical </w:t>
      </w:r>
      <w:proofErr w:type="gramStart"/>
      <w:r w:rsidRPr="005D0B20">
        <w:rPr>
          <w:rFonts w:asciiTheme="majorHAnsi" w:hAnsiTheme="majorHAnsi" w:cstheme="majorHAnsi"/>
          <w:color w:val="000000" w:themeColor="text1"/>
        </w:rPr>
        <w:t>punishment</w:t>
      </w:r>
      <w:r w:rsidR="00EE5CDC" w:rsidRPr="005D0B20">
        <w:rPr>
          <w:rFonts w:asciiTheme="majorHAnsi" w:hAnsiTheme="majorHAnsi" w:cstheme="majorHAnsi"/>
          <w:color w:val="000000" w:themeColor="text1"/>
        </w:rPr>
        <w:t>;</w:t>
      </w:r>
      <w:proofErr w:type="gramEnd"/>
    </w:p>
    <w:p w14:paraId="794803E8" w14:textId="61BF6395" w:rsidR="00E16E98" w:rsidRPr="005D0B20" w:rsidRDefault="00E16E98"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Never scapegoat, ridicule or reject a child, group or adult or allow others to do </w:t>
      </w:r>
      <w:proofErr w:type="gramStart"/>
      <w:r w:rsidRPr="005D0B20">
        <w:rPr>
          <w:rFonts w:asciiTheme="majorHAnsi" w:hAnsiTheme="majorHAnsi" w:cstheme="majorHAnsi"/>
          <w:color w:val="000000" w:themeColor="text1"/>
        </w:rPr>
        <w:t>so</w:t>
      </w:r>
      <w:r w:rsidR="00EE5CDC" w:rsidRPr="005D0B20">
        <w:rPr>
          <w:rFonts w:asciiTheme="majorHAnsi" w:hAnsiTheme="majorHAnsi" w:cstheme="majorHAnsi"/>
          <w:color w:val="000000" w:themeColor="text1"/>
        </w:rPr>
        <w:t>;</w:t>
      </w:r>
      <w:proofErr w:type="gramEnd"/>
    </w:p>
    <w:p w14:paraId="6B214ED1" w14:textId="1A0B585C" w:rsidR="00E16E98" w:rsidRPr="005D0B20" w:rsidRDefault="00E16E98"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Avoid showing favou</w:t>
      </w:r>
      <w:r w:rsidR="007B1E05" w:rsidRPr="005D0B20">
        <w:rPr>
          <w:rFonts w:asciiTheme="majorHAnsi" w:hAnsiTheme="majorHAnsi" w:cstheme="majorHAnsi"/>
          <w:color w:val="000000" w:themeColor="text1"/>
        </w:rPr>
        <w:t xml:space="preserve">ritism to any one child, group or adult or do anything to reinforce their possible unhealthy feelings towards </w:t>
      </w:r>
      <w:proofErr w:type="gramStart"/>
      <w:r w:rsidR="007B1E05" w:rsidRPr="005D0B20">
        <w:rPr>
          <w:rFonts w:asciiTheme="majorHAnsi" w:hAnsiTheme="majorHAnsi" w:cstheme="majorHAnsi"/>
          <w:color w:val="000000" w:themeColor="text1"/>
        </w:rPr>
        <w:t>you</w:t>
      </w:r>
      <w:r w:rsidR="00EE5CDC" w:rsidRPr="005D0B20">
        <w:rPr>
          <w:rFonts w:asciiTheme="majorHAnsi" w:hAnsiTheme="majorHAnsi" w:cstheme="majorHAnsi"/>
          <w:color w:val="000000" w:themeColor="text1"/>
        </w:rPr>
        <w:t>;</w:t>
      </w:r>
      <w:proofErr w:type="gramEnd"/>
    </w:p>
    <w:p w14:paraId="2A63C6F6" w14:textId="60386925" w:rsidR="007B1E05" w:rsidRPr="005D0B20" w:rsidRDefault="007B1E05"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Never give lifts to vulnerable people </w:t>
      </w:r>
      <w:r w:rsidR="00DA1E1F" w:rsidRPr="005D0B20">
        <w:rPr>
          <w:rFonts w:asciiTheme="majorHAnsi" w:hAnsiTheme="majorHAnsi" w:cstheme="majorHAnsi"/>
          <w:color w:val="000000" w:themeColor="text1"/>
        </w:rPr>
        <w:t>on their own or on your own (unless approved by parents or carers</w:t>
      </w:r>
      <w:r w:rsidR="00D51017" w:rsidRPr="005D0B20">
        <w:rPr>
          <w:rFonts w:asciiTheme="majorHAnsi" w:hAnsiTheme="majorHAnsi" w:cstheme="majorHAnsi"/>
          <w:color w:val="000000" w:themeColor="text1"/>
        </w:rPr>
        <w:t>) or</w:t>
      </w:r>
      <w:r w:rsidR="00DA1E1F" w:rsidRPr="005D0B20">
        <w:rPr>
          <w:rFonts w:asciiTheme="majorHAnsi" w:hAnsiTheme="majorHAnsi" w:cstheme="majorHAnsi"/>
          <w:color w:val="000000" w:themeColor="text1"/>
        </w:rPr>
        <w:t xml:space="preserve"> allow unknown adults access to </w:t>
      </w:r>
      <w:proofErr w:type="gramStart"/>
      <w:r w:rsidR="00DA1E1F" w:rsidRPr="005D0B20">
        <w:rPr>
          <w:rFonts w:asciiTheme="majorHAnsi" w:hAnsiTheme="majorHAnsi" w:cstheme="majorHAnsi"/>
          <w:color w:val="000000" w:themeColor="text1"/>
        </w:rPr>
        <w:t>them</w:t>
      </w:r>
      <w:r w:rsidR="00EE5CDC" w:rsidRPr="005D0B20">
        <w:rPr>
          <w:rFonts w:asciiTheme="majorHAnsi" w:hAnsiTheme="majorHAnsi" w:cstheme="majorHAnsi"/>
          <w:color w:val="000000" w:themeColor="text1"/>
        </w:rPr>
        <w:t>;</w:t>
      </w:r>
      <w:proofErr w:type="gramEnd"/>
    </w:p>
    <w:p w14:paraId="60FFDF09" w14:textId="34AD9CAA" w:rsidR="00DA1E1F" w:rsidRPr="005D0B20" w:rsidRDefault="00DA1E1F"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Never share sleeping accommodation with children and young people or invite them to your room or home without first consulting their parent or </w:t>
      </w:r>
      <w:proofErr w:type="gramStart"/>
      <w:r w:rsidRPr="005D0B20">
        <w:rPr>
          <w:rFonts w:asciiTheme="majorHAnsi" w:hAnsiTheme="majorHAnsi" w:cstheme="majorHAnsi"/>
          <w:color w:val="000000" w:themeColor="text1"/>
        </w:rPr>
        <w:t>carer</w:t>
      </w:r>
      <w:r w:rsidR="00EE5CDC" w:rsidRPr="005D0B20">
        <w:rPr>
          <w:rFonts w:asciiTheme="majorHAnsi" w:hAnsiTheme="majorHAnsi" w:cstheme="majorHAnsi"/>
          <w:color w:val="000000" w:themeColor="text1"/>
        </w:rPr>
        <w:t>;</w:t>
      </w:r>
      <w:proofErr w:type="gramEnd"/>
    </w:p>
    <w:p w14:paraId="3AD6BF83" w14:textId="0E7B3036" w:rsidR="00C241CF" w:rsidRPr="005D0B20" w:rsidRDefault="00C241CF" w:rsidP="00F25C64">
      <w:pPr>
        <w:pStyle w:val="ListParagraph"/>
        <w:numPr>
          <w:ilvl w:val="0"/>
          <w:numId w:val="8"/>
        </w:numPr>
        <w:spacing w:after="120"/>
        <w:ind w:left="714" w:hanging="357"/>
        <w:jc w:val="both"/>
        <w:rPr>
          <w:rFonts w:asciiTheme="majorHAnsi" w:hAnsiTheme="majorHAnsi" w:cstheme="majorHAnsi"/>
          <w:color w:val="000000" w:themeColor="text1"/>
        </w:rPr>
      </w:pPr>
      <w:r w:rsidRPr="005D0B20">
        <w:rPr>
          <w:rFonts w:asciiTheme="majorHAnsi" w:hAnsiTheme="majorHAnsi" w:cstheme="majorHAnsi"/>
          <w:color w:val="000000" w:themeColor="text1"/>
        </w:rPr>
        <w:t>Always operate within these principles, procedure</w:t>
      </w:r>
      <w:r w:rsidR="00574D2D" w:rsidRPr="005D0B20">
        <w:rPr>
          <w:rFonts w:asciiTheme="majorHAnsi" w:hAnsiTheme="majorHAnsi" w:cstheme="majorHAnsi"/>
          <w:color w:val="000000" w:themeColor="text1"/>
        </w:rPr>
        <w:t>s</w:t>
      </w:r>
      <w:r w:rsidRPr="005D0B20">
        <w:rPr>
          <w:rFonts w:asciiTheme="majorHAnsi" w:hAnsiTheme="majorHAnsi" w:cstheme="majorHAnsi"/>
          <w:color w:val="000000" w:themeColor="text1"/>
        </w:rPr>
        <w:t xml:space="preserve"> and guidelines clarifying these when </w:t>
      </w:r>
      <w:proofErr w:type="gramStart"/>
      <w:r w:rsidRPr="005D0B20">
        <w:rPr>
          <w:rFonts w:asciiTheme="majorHAnsi" w:hAnsiTheme="majorHAnsi" w:cstheme="majorHAnsi"/>
          <w:color w:val="000000" w:themeColor="text1"/>
        </w:rPr>
        <w:t>unsure</w:t>
      </w:r>
      <w:r w:rsidR="00EE5CDC" w:rsidRPr="005D0B20">
        <w:rPr>
          <w:rFonts w:asciiTheme="majorHAnsi" w:hAnsiTheme="majorHAnsi" w:cstheme="majorHAnsi"/>
          <w:color w:val="000000" w:themeColor="text1"/>
        </w:rPr>
        <w:t>;</w:t>
      </w:r>
      <w:proofErr w:type="gramEnd"/>
    </w:p>
    <w:p w14:paraId="447BDE95" w14:textId="21D5BECB" w:rsidR="00D51017" w:rsidRPr="005D0B20" w:rsidRDefault="00D51017" w:rsidP="00BF47D2">
      <w:pPr>
        <w:jc w:val="both"/>
        <w:rPr>
          <w:rFonts w:asciiTheme="majorHAnsi" w:hAnsiTheme="majorHAnsi" w:cstheme="majorHAnsi"/>
          <w:color w:val="000000" w:themeColor="text1"/>
        </w:rPr>
      </w:pPr>
    </w:p>
    <w:p w14:paraId="70F5A4D8" w14:textId="5C713203" w:rsidR="00C241CF" w:rsidRPr="005D0B20" w:rsidRDefault="00C241CF" w:rsidP="00BF47D2">
      <w:pPr>
        <w:jc w:val="both"/>
        <w:rPr>
          <w:rFonts w:asciiTheme="majorHAnsi" w:hAnsiTheme="majorHAnsi" w:cstheme="majorHAnsi"/>
          <w:color w:val="000000" w:themeColor="text1"/>
        </w:rPr>
      </w:pPr>
      <w:r w:rsidRPr="005D0B20">
        <w:rPr>
          <w:rFonts w:asciiTheme="majorHAnsi" w:hAnsiTheme="majorHAnsi" w:cstheme="majorHAnsi"/>
          <w:color w:val="000000" w:themeColor="text1"/>
        </w:rPr>
        <w:t>The above guidelines set clear expectations of behaviour and codes of practi</w:t>
      </w:r>
      <w:r w:rsidR="00851522" w:rsidRPr="005D0B20">
        <w:rPr>
          <w:rFonts w:asciiTheme="majorHAnsi" w:hAnsiTheme="majorHAnsi" w:cstheme="majorHAnsi"/>
          <w:color w:val="000000" w:themeColor="text1"/>
        </w:rPr>
        <w:t>s</w:t>
      </w:r>
      <w:r w:rsidRPr="005D0B20">
        <w:rPr>
          <w:rFonts w:asciiTheme="majorHAnsi" w:hAnsiTheme="majorHAnsi" w:cstheme="majorHAnsi"/>
          <w:color w:val="000000" w:themeColor="text1"/>
        </w:rPr>
        <w:t>e which serve to reduce the possibilities of positions of trust being abused or misused, or false accusations being made.</w:t>
      </w:r>
    </w:p>
    <w:p w14:paraId="494F52B1" w14:textId="37E6DA1F" w:rsidR="009C6B01" w:rsidRPr="005D0B20" w:rsidRDefault="009C6B01" w:rsidP="00BF47D2">
      <w:pPr>
        <w:jc w:val="both"/>
        <w:rPr>
          <w:rFonts w:asciiTheme="majorHAnsi" w:hAnsiTheme="majorHAnsi" w:cstheme="majorHAnsi"/>
          <w:color w:val="000000" w:themeColor="text1"/>
        </w:rPr>
      </w:pPr>
    </w:p>
    <w:p w14:paraId="786F9F47" w14:textId="52DFE5A7" w:rsidR="4C02E8A6" w:rsidRDefault="4C02E8A6" w:rsidP="7BA05557">
      <w:pPr>
        <w:jc w:val="both"/>
        <w:rPr>
          <w:rFonts w:asciiTheme="majorHAnsi" w:hAnsiTheme="majorHAnsi" w:cstheme="majorBidi"/>
          <w:b/>
          <w:bCs/>
          <w:color w:val="000000" w:themeColor="text1"/>
          <w:u w:val="single"/>
        </w:rPr>
      </w:pPr>
    </w:p>
    <w:p w14:paraId="1F9BCE01" w14:textId="5E9EA318" w:rsidR="4C02E8A6" w:rsidRDefault="4C02E8A6" w:rsidP="7BA05557">
      <w:pPr>
        <w:jc w:val="both"/>
        <w:rPr>
          <w:rFonts w:asciiTheme="majorHAnsi" w:hAnsiTheme="majorHAnsi" w:cstheme="majorBidi"/>
          <w:b/>
          <w:bCs/>
          <w:color w:val="000000" w:themeColor="text1"/>
          <w:u w:val="single"/>
        </w:rPr>
      </w:pPr>
    </w:p>
    <w:p w14:paraId="3538B3BA" w14:textId="28734284" w:rsidR="7BA05557" w:rsidRDefault="7BA05557" w:rsidP="7BA05557">
      <w:pPr>
        <w:jc w:val="both"/>
        <w:rPr>
          <w:rFonts w:asciiTheme="majorHAnsi" w:hAnsiTheme="majorHAnsi" w:cstheme="majorBidi"/>
          <w:b/>
          <w:bCs/>
          <w:color w:val="000000" w:themeColor="text1"/>
          <w:u w:val="single"/>
        </w:rPr>
      </w:pPr>
    </w:p>
    <w:p w14:paraId="2D85CA30" w14:textId="6389FA69" w:rsidR="7BA05557" w:rsidRDefault="7BA05557" w:rsidP="7BA05557">
      <w:pPr>
        <w:jc w:val="both"/>
        <w:rPr>
          <w:rFonts w:asciiTheme="majorHAnsi" w:hAnsiTheme="majorHAnsi" w:cstheme="majorBidi"/>
          <w:b/>
          <w:bCs/>
          <w:color w:val="000000" w:themeColor="text1"/>
          <w:u w:val="single"/>
        </w:rPr>
      </w:pPr>
    </w:p>
    <w:p w14:paraId="2A8BC969" w14:textId="7C1F589F" w:rsidR="7BA05557" w:rsidRDefault="7BA05557" w:rsidP="7BA05557">
      <w:pPr>
        <w:jc w:val="both"/>
        <w:rPr>
          <w:rFonts w:asciiTheme="majorHAnsi" w:hAnsiTheme="majorHAnsi" w:cstheme="majorBidi"/>
          <w:b/>
          <w:bCs/>
          <w:color w:val="000000" w:themeColor="text1"/>
          <w:u w:val="single"/>
        </w:rPr>
      </w:pPr>
    </w:p>
    <w:p w14:paraId="7B4A2A2F" w14:textId="1F76055C" w:rsidR="7BA05557" w:rsidRDefault="7BA05557" w:rsidP="7BA05557">
      <w:pPr>
        <w:jc w:val="both"/>
        <w:rPr>
          <w:rFonts w:asciiTheme="majorHAnsi" w:hAnsiTheme="majorHAnsi" w:cstheme="majorBidi"/>
          <w:b/>
          <w:bCs/>
          <w:color w:val="000000" w:themeColor="text1"/>
          <w:u w:val="single"/>
        </w:rPr>
      </w:pPr>
    </w:p>
    <w:p w14:paraId="1B243344" w14:textId="1821BF62" w:rsidR="009C6B01" w:rsidRPr="005D0B20" w:rsidRDefault="009C6B01" w:rsidP="11FFBCA1">
      <w:pPr>
        <w:jc w:val="both"/>
        <w:rPr>
          <w:rFonts w:asciiTheme="majorHAnsi" w:hAnsiTheme="majorHAnsi" w:cstheme="majorBidi"/>
          <w:b/>
          <w:bCs/>
          <w:color w:val="000000" w:themeColor="text1"/>
          <w:u w:val="single"/>
        </w:rPr>
      </w:pPr>
      <w:r w:rsidRPr="4271D1DD">
        <w:rPr>
          <w:rFonts w:asciiTheme="majorHAnsi" w:hAnsiTheme="majorHAnsi" w:cstheme="majorBidi"/>
          <w:b/>
          <w:bCs/>
          <w:color w:val="000000" w:themeColor="text1"/>
          <w:u w:val="single"/>
        </w:rPr>
        <w:t>Safeguarding procedures</w:t>
      </w:r>
      <w:r w:rsidR="003B6D44" w:rsidRPr="4271D1DD">
        <w:rPr>
          <w:rFonts w:asciiTheme="majorHAnsi" w:hAnsiTheme="majorHAnsi" w:cstheme="majorBidi"/>
          <w:b/>
          <w:bCs/>
          <w:color w:val="000000" w:themeColor="text1"/>
          <w:u w:val="single"/>
        </w:rPr>
        <w:t xml:space="preserve"> for Y</w:t>
      </w:r>
      <w:r w:rsidR="009F2990" w:rsidRPr="4271D1DD">
        <w:rPr>
          <w:rFonts w:asciiTheme="majorHAnsi" w:hAnsiTheme="majorHAnsi" w:cstheme="majorBidi"/>
          <w:b/>
          <w:bCs/>
          <w:color w:val="000000" w:themeColor="text1"/>
          <w:u w:val="single"/>
        </w:rPr>
        <w:t xml:space="preserve">WAM </w:t>
      </w:r>
      <w:r w:rsidR="4A63BB65" w:rsidRPr="4271D1DD">
        <w:rPr>
          <w:rFonts w:asciiTheme="majorHAnsi" w:hAnsiTheme="majorHAnsi" w:cstheme="majorBidi"/>
          <w:b/>
          <w:bCs/>
          <w:color w:val="000000" w:themeColor="text1"/>
          <w:u w:val="single"/>
        </w:rPr>
        <w:t>England</w:t>
      </w:r>
    </w:p>
    <w:p w14:paraId="62E075AC" w14:textId="77777777" w:rsidR="008A24CE" w:rsidRPr="005D0B20" w:rsidRDefault="009C6B01" w:rsidP="00BF47D2">
      <w:pPr>
        <w:jc w:val="both"/>
        <w:rPr>
          <w:rFonts w:asciiTheme="majorHAnsi" w:hAnsiTheme="majorHAnsi" w:cstheme="majorHAnsi"/>
          <w:color w:val="000000" w:themeColor="text1"/>
        </w:rPr>
      </w:pPr>
      <w:r w:rsidRPr="645CB4EC">
        <w:rPr>
          <w:rFonts w:asciiTheme="majorHAnsi" w:hAnsiTheme="majorHAnsi" w:cstheme="majorBidi"/>
          <w:color w:val="000000" w:themeColor="text1"/>
        </w:rPr>
        <w:t xml:space="preserve">Concerns about </w:t>
      </w:r>
      <w:r w:rsidR="008A24CE" w:rsidRPr="645CB4EC">
        <w:rPr>
          <w:rFonts w:asciiTheme="majorHAnsi" w:hAnsiTheme="majorHAnsi" w:cstheme="majorBidi"/>
          <w:color w:val="000000" w:themeColor="text1"/>
        </w:rPr>
        <w:t>vulnerable people</w:t>
      </w:r>
      <w:r w:rsidRPr="645CB4EC">
        <w:rPr>
          <w:rFonts w:asciiTheme="majorHAnsi" w:hAnsiTheme="majorHAnsi" w:cstheme="majorBidi"/>
          <w:color w:val="000000" w:themeColor="text1"/>
        </w:rPr>
        <w:t xml:space="preserve"> or a </w:t>
      </w:r>
      <w:r w:rsidR="00E06018" w:rsidRPr="645CB4EC">
        <w:rPr>
          <w:rFonts w:asciiTheme="majorHAnsi" w:hAnsiTheme="majorHAnsi" w:cstheme="majorBidi"/>
          <w:color w:val="000000" w:themeColor="text1"/>
        </w:rPr>
        <w:t>worker’s</w:t>
      </w:r>
      <w:r w:rsidRPr="645CB4EC">
        <w:rPr>
          <w:rFonts w:asciiTheme="majorHAnsi" w:hAnsiTheme="majorHAnsi" w:cstheme="majorBidi"/>
          <w:color w:val="000000" w:themeColor="text1"/>
        </w:rPr>
        <w:t xml:space="preserve"> conduct should be reported immediately to ....</w:t>
      </w:r>
      <w:r w:rsidR="00574D2D" w:rsidRPr="645CB4EC">
        <w:rPr>
          <w:rFonts w:asciiTheme="majorHAnsi" w:hAnsiTheme="majorHAnsi" w:cstheme="majorBidi"/>
          <w:color w:val="000000" w:themeColor="text1"/>
        </w:rPr>
        <w:t xml:space="preserve"> </w:t>
      </w:r>
      <w:r>
        <w:tab/>
      </w:r>
    </w:p>
    <w:p w14:paraId="069A53FD" w14:textId="032D3B39" w:rsidR="0CCF55FB" w:rsidRDefault="0CCF55FB" w:rsidP="645CB4EC">
      <w:pPr>
        <w:spacing w:line="259" w:lineRule="auto"/>
        <w:jc w:val="center"/>
        <w:rPr>
          <w:rFonts w:asciiTheme="majorHAnsi" w:hAnsiTheme="majorHAnsi" w:cstheme="majorBidi"/>
          <w:color w:val="FF0000"/>
        </w:rPr>
      </w:pPr>
      <w:r w:rsidRPr="645CB4EC">
        <w:rPr>
          <w:rFonts w:asciiTheme="majorHAnsi" w:hAnsiTheme="majorHAnsi" w:cstheme="majorBidi"/>
          <w:color w:val="FF0000"/>
        </w:rPr>
        <w:t>[insert locations Designated Lead name and contact details]</w:t>
      </w:r>
    </w:p>
    <w:p w14:paraId="0199B577" w14:textId="00D33FBF" w:rsidR="00574D2D" w:rsidRPr="005D0B20" w:rsidRDefault="00574D2D" w:rsidP="00BF47D2">
      <w:pPr>
        <w:jc w:val="both"/>
        <w:rPr>
          <w:rFonts w:asciiTheme="majorHAnsi" w:hAnsiTheme="majorHAnsi" w:cstheme="majorHAnsi"/>
          <w:color w:val="000000" w:themeColor="text1"/>
        </w:rPr>
      </w:pPr>
      <w:r w:rsidRPr="005D0B20">
        <w:rPr>
          <w:rFonts w:asciiTheme="majorHAnsi" w:hAnsiTheme="majorHAnsi" w:cstheme="majorHAnsi"/>
          <w:color w:val="000000" w:themeColor="text1"/>
        </w:rPr>
        <w:tab/>
      </w:r>
    </w:p>
    <w:p w14:paraId="42804655" w14:textId="6C26F57A" w:rsidR="00232067" w:rsidRPr="005D0B20" w:rsidRDefault="00232067" w:rsidP="00BF47D2">
      <w:pPr>
        <w:jc w:val="both"/>
        <w:rPr>
          <w:rFonts w:asciiTheme="majorHAnsi" w:hAnsiTheme="majorHAnsi" w:cstheme="majorHAnsi"/>
          <w:color w:val="000000" w:themeColor="text1"/>
        </w:rPr>
      </w:pPr>
      <w:r w:rsidRPr="005D0B20">
        <w:rPr>
          <w:rFonts w:asciiTheme="majorHAnsi" w:hAnsiTheme="majorHAnsi" w:cstheme="majorHAnsi"/>
          <w:color w:val="000000" w:themeColor="text1"/>
        </w:rPr>
        <w:t xml:space="preserve">Concerns will be dealt with diligently and </w:t>
      </w:r>
      <w:r w:rsidR="00E06018" w:rsidRPr="005D0B20">
        <w:rPr>
          <w:rFonts w:asciiTheme="majorHAnsi" w:hAnsiTheme="majorHAnsi" w:cstheme="majorHAnsi"/>
          <w:color w:val="000000" w:themeColor="text1"/>
        </w:rPr>
        <w:t>promptly and</w:t>
      </w:r>
      <w:r w:rsidRPr="005D0B20">
        <w:rPr>
          <w:rFonts w:asciiTheme="majorHAnsi" w:hAnsiTheme="majorHAnsi" w:cstheme="majorHAnsi"/>
          <w:color w:val="000000" w:themeColor="text1"/>
        </w:rPr>
        <w:t xml:space="preserve"> responded to according to YWAM England’s full policy procedures, recognising the sensitivity it may hold for those involved.</w:t>
      </w:r>
    </w:p>
    <w:p w14:paraId="21A82D73" w14:textId="59FF6801" w:rsidR="00232067" w:rsidRPr="005D0B20" w:rsidRDefault="00232067" w:rsidP="00BF47D2">
      <w:pPr>
        <w:jc w:val="both"/>
        <w:rPr>
          <w:rFonts w:asciiTheme="majorHAnsi" w:hAnsiTheme="majorHAnsi" w:cstheme="majorHAnsi"/>
          <w:color w:val="000000" w:themeColor="text1"/>
        </w:rPr>
      </w:pPr>
    </w:p>
    <w:p w14:paraId="601F314B" w14:textId="2B8A4661" w:rsidR="00232067" w:rsidRDefault="00232067" w:rsidP="7BA05557">
      <w:pPr>
        <w:jc w:val="both"/>
        <w:rPr>
          <w:rFonts w:asciiTheme="majorHAnsi" w:hAnsiTheme="majorHAnsi" w:cstheme="majorBidi"/>
          <w:color w:val="000000" w:themeColor="text1"/>
        </w:rPr>
      </w:pPr>
      <w:r w:rsidRPr="7BA05557">
        <w:rPr>
          <w:rFonts w:asciiTheme="majorHAnsi" w:hAnsiTheme="majorHAnsi" w:cstheme="majorBidi"/>
          <w:color w:val="000000" w:themeColor="text1"/>
        </w:rPr>
        <w:t xml:space="preserve">If you are concerned there is a risk </w:t>
      </w:r>
      <w:r w:rsidR="00E97ED8" w:rsidRPr="7BA05557">
        <w:rPr>
          <w:rFonts w:asciiTheme="majorHAnsi" w:hAnsiTheme="majorHAnsi" w:cstheme="majorBidi"/>
          <w:color w:val="000000" w:themeColor="text1"/>
        </w:rPr>
        <w:t xml:space="preserve">of immediate </w:t>
      </w:r>
      <w:proofErr w:type="gramStart"/>
      <w:r w:rsidR="00E97ED8" w:rsidRPr="7BA05557">
        <w:rPr>
          <w:rFonts w:asciiTheme="majorHAnsi" w:hAnsiTheme="majorHAnsi" w:cstheme="majorBidi"/>
          <w:color w:val="000000" w:themeColor="text1"/>
        </w:rPr>
        <w:t>danger</w:t>
      </w:r>
      <w:proofErr w:type="gramEnd"/>
      <w:r w:rsidR="00E97ED8" w:rsidRPr="7BA05557">
        <w:rPr>
          <w:rFonts w:asciiTheme="majorHAnsi" w:hAnsiTheme="majorHAnsi" w:cstheme="majorBidi"/>
          <w:color w:val="000000" w:themeColor="text1"/>
        </w:rPr>
        <w:t xml:space="preserve"> call 999. If you are unsure what to do and want to seek further independent </w:t>
      </w:r>
      <w:r w:rsidR="00E06018" w:rsidRPr="7BA05557">
        <w:rPr>
          <w:rFonts w:asciiTheme="majorHAnsi" w:hAnsiTheme="majorHAnsi" w:cstheme="majorBidi"/>
          <w:color w:val="000000" w:themeColor="text1"/>
        </w:rPr>
        <w:t>advice,</w:t>
      </w:r>
      <w:r w:rsidR="00E97ED8" w:rsidRPr="7BA05557">
        <w:rPr>
          <w:rFonts w:asciiTheme="majorHAnsi" w:hAnsiTheme="majorHAnsi" w:cstheme="majorBidi"/>
          <w:color w:val="000000" w:themeColor="text1"/>
        </w:rPr>
        <w:t xml:space="preserve"> please contact 318 </w:t>
      </w:r>
      <w:r w:rsidR="006261EE" w:rsidRPr="7BA05557">
        <w:rPr>
          <w:rFonts w:asciiTheme="majorHAnsi" w:hAnsiTheme="majorHAnsi" w:cstheme="majorBidi"/>
          <w:color w:val="000000" w:themeColor="text1"/>
        </w:rPr>
        <w:t>(</w:t>
      </w:r>
      <w:r w:rsidR="00E06018" w:rsidRPr="7BA05557">
        <w:rPr>
          <w:rFonts w:asciiTheme="majorHAnsi" w:hAnsiTheme="majorHAnsi" w:cstheme="majorBidi"/>
          <w:color w:val="000000" w:themeColor="text1"/>
        </w:rPr>
        <w:t>formally</w:t>
      </w:r>
      <w:r w:rsidR="006261EE" w:rsidRPr="7BA05557">
        <w:rPr>
          <w:rFonts w:asciiTheme="majorHAnsi" w:hAnsiTheme="majorHAnsi" w:cstheme="majorBidi"/>
          <w:color w:val="000000" w:themeColor="text1"/>
        </w:rPr>
        <w:t xml:space="preserve"> CCPAS) on 0303-003-1111 </w:t>
      </w:r>
      <w:r w:rsidR="00E97ED8" w:rsidRPr="7BA05557">
        <w:rPr>
          <w:rFonts w:asciiTheme="majorHAnsi" w:hAnsiTheme="majorHAnsi" w:cstheme="majorBidi"/>
          <w:color w:val="000000" w:themeColor="text1"/>
        </w:rPr>
        <w:t xml:space="preserve">or NSPCC Child Protection Helpline </w:t>
      </w:r>
      <w:r w:rsidR="006261EE" w:rsidRPr="7BA05557">
        <w:rPr>
          <w:rFonts w:asciiTheme="majorHAnsi" w:hAnsiTheme="majorHAnsi" w:cstheme="majorBidi"/>
          <w:color w:val="000000" w:themeColor="text1"/>
        </w:rPr>
        <w:t xml:space="preserve">on </w:t>
      </w:r>
      <w:r w:rsidR="00E97ED8" w:rsidRPr="7BA05557">
        <w:rPr>
          <w:rFonts w:asciiTheme="majorHAnsi" w:hAnsiTheme="majorHAnsi" w:cstheme="majorBidi"/>
          <w:color w:val="000000" w:themeColor="text1"/>
        </w:rPr>
        <w:t>0808-800-5000.</w:t>
      </w:r>
    </w:p>
    <w:p w14:paraId="68907B30" w14:textId="6CB44A14" w:rsidR="4271D1DD" w:rsidRDefault="4271D1DD" w:rsidP="4271D1DD">
      <w:pPr>
        <w:spacing w:after="300"/>
        <w:jc w:val="center"/>
        <w:outlineLvl w:val="1"/>
        <w:rPr>
          <w:rFonts w:asciiTheme="majorHAnsi" w:eastAsia="Times New Roman" w:hAnsiTheme="majorHAnsi" w:cstheme="majorBidi"/>
          <w:b/>
          <w:bCs/>
          <w:color w:val="000000" w:themeColor="text1"/>
          <w:u w:val="single"/>
          <w:lang w:eastAsia="en-GB"/>
        </w:rPr>
      </w:pPr>
    </w:p>
    <w:p w14:paraId="64C2C2A9" w14:textId="12EA5F31" w:rsidR="00667656" w:rsidRPr="00667656" w:rsidRDefault="00667656" w:rsidP="11FFBCA1">
      <w:pPr>
        <w:spacing w:after="300"/>
        <w:jc w:val="center"/>
        <w:textAlignment w:val="baseline"/>
        <w:outlineLvl w:val="1"/>
        <w:rPr>
          <w:rFonts w:asciiTheme="majorHAnsi" w:eastAsia="Times New Roman" w:hAnsiTheme="majorHAnsi" w:cstheme="majorBidi"/>
          <w:b/>
          <w:bCs/>
          <w:color w:val="000000" w:themeColor="text1"/>
          <w:u w:val="single"/>
          <w:lang w:eastAsia="en-GB"/>
        </w:rPr>
      </w:pPr>
      <w:r w:rsidRPr="11FFBCA1">
        <w:rPr>
          <w:rFonts w:asciiTheme="majorHAnsi" w:eastAsia="Times New Roman" w:hAnsiTheme="majorHAnsi" w:cstheme="majorBidi"/>
          <w:b/>
          <w:bCs/>
          <w:color w:val="000000" w:themeColor="text1"/>
          <w:u w:val="single"/>
          <w:lang w:eastAsia="en-GB"/>
        </w:rPr>
        <w:t>Declaration of Commitment</w:t>
      </w:r>
      <w:r w:rsidR="0E6CC85D" w:rsidRPr="11FFBCA1">
        <w:rPr>
          <w:rFonts w:asciiTheme="majorHAnsi" w:eastAsia="Times New Roman" w:hAnsiTheme="majorHAnsi" w:cstheme="majorBidi"/>
          <w:b/>
          <w:bCs/>
          <w:color w:val="000000" w:themeColor="text1"/>
          <w:u w:val="single"/>
          <w:lang w:eastAsia="en-GB"/>
        </w:rPr>
        <w:t xml:space="preserve"> to YWAM England’s Safeguarding Policy and procedures</w:t>
      </w:r>
    </w:p>
    <w:p w14:paraId="3B7A9847" w14:textId="3EF3A197" w:rsidR="00667656" w:rsidRDefault="00C1373C" w:rsidP="11FFBCA1">
      <w:pPr>
        <w:rPr>
          <w:rFonts w:asciiTheme="majorHAnsi" w:eastAsia="Times New Roman" w:hAnsiTheme="majorHAnsi" w:cstheme="majorBidi"/>
          <w:color w:val="000000" w:themeColor="text1"/>
          <w:lang w:eastAsia="en-GB"/>
        </w:rPr>
      </w:pPr>
      <w:r w:rsidRPr="003722A3">
        <w:rPr>
          <w:noProof/>
        </w:rPr>
        <w:pict w14:anchorId="568171B2">
          <v:shape id="Picture 1648075425" o:spid="_x0000_i1025" type="#_x0000_t75" alt="" style="width:15pt;height:15.75pt;visibility:visible;mso-wrap-style:square;mso-width-percent:0;mso-height-percent:0;mso-width-percent:0;mso-height-percent:0">
            <v:imagedata r:id="rId11" o:title=""/>
          </v:shape>
        </w:pict>
      </w:r>
      <w:r w:rsidR="3572B30E" w:rsidRPr="7BA05557">
        <w:rPr>
          <w:rFonts w:asciiTheme="majorHAnsi" w:eastAsia="Times New Roman" w:hAnsiTheme="majorHAnsi" w:cstheme="majorBidi"/>
          <w:color w:val="000000" w:themeColor="text1"/>
          <w:lang w:eastAsia="en-GB"/>
        </w:rPr>
        <w:t xml:space="preserve"> </w:t>
      </w:r>
      <w:r w:rsidR="00667656" w:rsidRPr="7BA05557">
        <w:rPr>
          <w:rFonts w:asciiTheme="majorHAnsi" w:eastAsia="Times New Roman" w:hAnsiTheme="majorHAnsi" w:cstheme="majorBidi"/>
          <w:color w:val="000000" w:themeColor="text1"/>
          <w:lang w:eastAsia="en-GB"/>
        </w:rPr>
        <w:t>I declare that</w:t>
      </w:r>
      <w:r w:rsidR="00A12307" w:rsidRPr="7BA05557">
        <w:rPr>
          <w:rFonts w:asciiTheme="majorHAnsi" w:eastAsia="Times New Roman" w:hAnsiTheme="majorHAnsi" w:cstheme="majorBidi"/>
          <w:color w:val="000000" w:themeColor="text1"/>
          <w:lang w:eastAsia="en-GB"/>
        </w:rPr>
        <w:t xml:space="preserve"> </w:t>
      </w:r>
      <w:r w:rsidR="00667656" w:rsidRPr="7BA05557">
        <w:rPr>
          <w:rFonts w:asciiTheme="majorHAnsi" w:eastAsia="Times New Roman" w:hAnsiTheme="majorHAnsi" w:cstheme="majorBidi"/>
          <w:color w:val="000000" w:themeColor="text1"/>
          <w:lang w:eastAsia="en-GB"/>
        </w:rPr>
        <w:t>I have read and underst</w:t>
      </w:r>
      <w:r w:rsidR="292B812B" w:rsidRPr="7BA05557">
        <w:rPr>
          <w:rFonts w:asciiTheme="majorHAnsi" w:eastAsia="Times New Roman" w:hAnsiTheme="majorHAnsi" w:cstheme="majorBidi"/>
          <w:color w:val="000000" w:themeColor="text1"/>
          <w:lang w:eastAsia="en-GB"/>
        </w:rPr>
        <w:t>o</w:t>
      </w:r>
      <w:r w:rsidR="70EB699A" w:rsidRPr="7BA05557">
        <w:rPr>
          <w:rFonts w:asciiTheme="majorHAnsi" w:eastAsia="Times New Roman" w:hAnsiTheme="majorHAnsi" w:cstheme="majorBidi"/>
          <w:color w:val="000000" w:themeColor="text1"/>
          <w:lang w:eastAsia="en-GB"/>
        </w:rPr>
        <w:t>o</w:t>
      </w:r>
      <w:r w:rsidR="00667656" w:rsidRPr="7BA05557">
        <w:rPr>
          <w:rFonts w:asciiTheme="majorHAnsi" w:eastAsia="Times New Roman" w:hAnsiTheme="majorHAnsi" w:cstheme="majorBidi"/>
          <w:color w:val="000000" w:themeColor="text1"/>
          <w:lang w:eastAsia="en-GB"/>
        </w:rPr>
        <w:t xml:space="preserve">d the </w:t>
      </w:r>
      <w:r w:rsidR="0036579B" w:rsidRPr="7BA05557">
        <w:rPr>
          <w:rFonts w:asciiTheme="majorHAnsi" w:hAnsiTheme="majorHAnsi" w:cstheme="majorBidi"/>
          <w:color w:val="000000" w:themeColor="text1"/>
        </w:rPr>
        <w:t xml:space="preserve">YWAM </w:t>
      </w:r>
      <w:r w:rsidR="1F7801D0" w:rsidRPr="7BA05557">
        <w:rPr>
          <w:rFonts w:asciiTheme="majorHAnsi" w:hAnsiTheme="majorHAnsi" w:cstheme="majorBidi"/>
          <w:color w:val="000000" w:themeColor="text1"/>
        </w:rPr>
        <w:t>England’s</w:t>
      </w:r>
      <w:r w:rsidR="0036579B" w:rsidRPr="7BA05557">
        <w:rPr>
          <w:rFonts w:asciiTheme="majorHAnsi" w:hAnsiTheme="majorHAnsi" w:cstheme="majorBidi"/>
          <w:color w:val="000000" w:themeColor="text1"/>
        </w:rPr>
        <w:t xml:space="preserve"> Summary Safeguarding Policy Statement </w:t>
      </w:r>
      <w:r w:rsidR="008213AA" w:rsidRPr="7BA05557">
        <w:rPr>
          <w:rFonts w:asciiTheme="majorHAnsi" w:eastAsia="Times New Roman" w:hAnsiTheme="majorHAnsi" w:cstheme="majorBidi"/>
          <w:color w:val="000000" w:themeColor="text1"/>
          <w:lang w:eastAsia="en-GB"/>
        </w:rPr>
        <w:t xml:space="preserve">and </w:t>
      </w:r>
      <w:r w:rsidR="00667656" w:rsidRPr="7BA05557">
        <w:rPr>
          <w:rFonts w:asciiTheme="majorHAnsi" w:eastAsia="Times New Roman" w:hAnsiTheme="majorHAnsi" w:cstheme="majorBidi"/>
          <w:color w:val="000000" w:themeColor="text1"/>
          <w:lang w:eastAsia="en-GB"/>
        </w:rPr>
        <w:t>will work within the procedure</w:t>
      </w:r>
      <w:r w:rsidR="00B60007" w:rsidRPr="7BA05557">
        <w:rPr>
          <w:rFonts w:asciiTheme="majorHAnsi" w:eastAsia="Times New Roman" w:hAnsiTheme="majorHAnsi" w:cstheme="majorBidi"/>
          <w:color w:val="000000" w:themeColor="text1"/>
          <w:lang w:eastAsia="en-GB"/>
        </w:rPr>
        <w:t>s</w:t>
      </w:r>
      <w:r w:rsidR="00667656" w:rsidRPr="7BA05557">
        <w:rPr>
          <w:rFonts w:asciiTheme="majorHAnsi" w:eastAsia="Times New Roman" w:hAnsiTheme="majorHAnsi" w:cstheme="majorBidi"/>
          <w:color w:val="000000" w:themeColor="text1"/>
          <w:lang w:eastAsia="en-GB"/>
        </w:rPr>
        <w:t xml:space="preserve"> as laid out</w:t>
      </w:r>
      <w:r w:rsidR="008213AA" w:rsidRPr="7BA05557">
        <w:rPr>
          <w:rFonts w:asciiTheme="majorHAnsi" w:eastAsia="Times New Roman" w:hAnsiTheme="majorHAnsi" w:cstheme="majorBidi"/>
          <w:color w:val="000000" w:themeColor="text1"/>
          <w:lang w:eastAsia="en-GB"/>
        </w:rPr>
        <w:t>.</w:t>
      </w:r>
    </w:p>
    <w:p w14:paraId="3213BC31" w14:textId="77777777" w:rsidR="002447E9" w:rsidRPr="009E37D1" w:rsidRDefault="002447E9" w:rsidP="11FFBCA1">
      <w:pPr>
        <w:rPr>
          <w:rFonts w:asciiTheme="majorHAnsi" w:eastAsia="Times New Roman" w:hAnsiTheme="majorHAnsi" w:cstheme="majorBidi"/>
          <w:color w:val="000000" w:themeColor="text1"/>
          <w:lang w:eastAsia="en-GB"/>
        </w:rPr>
      </w:pPr>
    </w:p>
    <w:p w14:paraId="1DB247CF" w14:textId="58CF0A06" w:rsidR="0071343D" w:rsidRPr="009E37D1" w:rsidRDefault="5017316C" w:rsidP="11FFBCA1">
      <w:pPr>
        <w:rPr>
          <w:rFonts w:asciiTheme="majorHAnsi" w:eastAsia="Times New Roman" w:hAnsiTheme="majorHAnsi" w:cstheme="majorBidi"/>
          <w:color w:val="000000" w:themeColor="text1"/>
          <w:lang w:eastAsia="en-GB"/>
        </w:rPr>
      </w:pPr>
      <w:r>
        <w:rPr>
          <w:noProof/>
        </w:rPr>
        <w:drawing>
          <wp:inline distT="0" distB="0" distL="0" distR="0" wp14:anchorId="1C9B6C5A" wp14:editId="374B340D">
            <wp:extent cx="192727" cy="201929"/>
            <wp:effectExtent l="0" t="0" r="0" b="0"/>
            <wp:docPr id="1103810984" name="Picture 110381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810984"/>
                    <pic:cNvPicPr/>
                  </pic:nvPicPr>
                  <pic:blipFill>
                    <a:blip r:embed="rId12">
                      <a:extLst>
                        <a:ext uri="{28A0092B-C50C-407E-A947-70E740481C1C}">
                          <a14:useLocalDpi xmlns:a14="http://schemas.microsoft.com/office/drawing/2010/main" val="0"/>
                        </a:ext>
                      </a:extLst>
                    </a:blip>
                    <a:stretch>
                      <a:fillRect/>
                    </a:stretch>
                  </pic:blipFill>
                  <pic:spPr>
                    <a:xfrm>
                      <a:off x="0" y="0"/>
                      <a:ext cx="192727" cy="201929"/>
                    </a:xfrm>
                    <a:prstGeom prst="rect">
                      <a:avLst/>
                    </a:prstGeom>
                  </pic:spPr>
                </pic:pic>
              </a:graphicData>
            </a:graphic>
          </wp:inline>
        </w:drawing>
      </w:r>
      <w:r w:rsidRPr="11FFBCA1">
        <w:rPr>
          <w:rFonts w:asciiTheme="majorHAnsi" w:eastAsia="Times New Roman" w:hAnsiTheme="majorHAnsi" w:cstheme="majorBidi"/>
          <w:color w:val="000000" w:themeColor="text1"/>
          <w:lang w:eastAsia="en-GB"/>
        </w:rPr>
        <w:t xml:space="preserve"> I have watched the YWAM England Introduction to Safeguarding video.</w:t>
      </w:r>
    </w:p>
    <w:p w14:paraId="36C6F2C8" w14:textId="11DCC6FF" w:rsidR="0071343D" w:rsidRPr="009E37D1" w:rsidRDefault="5017316C" w:rsidP="11FFBCA1">
      <w:pPr>
        <w:ind w:left="2880" w:firstLine="720"/>
        <w:rPr>
          <w:rFonts w:asciiTheme="majorHAnsi" w:eastAsia="Times New Roman" w:hAnsiTheme="majorHAnsi" w:cstheme="majorBidi"/>
          <w:color w:val="000000" w:themeColor="text1"/>
          <w:sz w:val="28"/>
          <w:szCs w:val="28"/>
          <w:lang w:eastAsia="en-GB"/>
        </w:rPr>
      </w:pPr>
      <w:r w:rsidRPr="11FFBCA1">
        <w:rPr>
          <w:rFonts w:asciiTheme="majorHAnsi" w:eastAsia="Times New Roman" w:hAnsiTheme="majorHAnsi" w:cstheme="majorBidi"/>
          <w:color w:val="000000" w:themeColor="text1"/>
          <w:sz w:val="28"/>
          <w:szCs w:val="28"/>
          <w:lang w:eastAsia="en-GB"/>
        </w:rPr>
        <w:t xml:space="preserve">                                     </w:t>
      </w:r>
      <w:r w:rsidRPr="11FFBCA1">
        <w:rPr>
          <w:rFonts w:asciiTheme="majorHAnsi" w:eastAsia="Times New Roman" w:hAnsiTheme="majorHAnsi" w:cstheme="majorBidi"/>
          <w:color w:val="000000" w:themeColor="text1"/>
          <w:sz w:val="18"/>
          <w:szCs w:val="18"/>
          <w:lang w:eastAsia="en-GB"/>
        </w:rPr>
        <w:t>(</w:t>
      </w:r>
      <w:proofErr w:type="gramStart"/>
      <w:r w:rsidRPr="11FFBCA1">
        <w:rPr>
          <w:rFonts w:asciiTheme="majorHAnsi" w:eastAsia="Times New Roman" w:hAnsiTheme="majorHAnsi" w:cstheme="majorBidi"/>
          <w:color w:val="000000" w:themeColor="text1"/>
          <w:sz w:val="18"/>
          <w:szCs w:val="18"/>
          <w:lang w:eastAsia="en-GB"/>
        </w:rPr>
        <w:t>please</w:t>
      </w:r>
      <w:proofErr w:type="gramEnd"/>
      <w:r w:rsidRPr="11FFBCA1">
        <w:rPr>
          <w:rFonts w:asciiTheme="majorHAnsi" w:eastAsia="Times New Roman" w:hAnsiTheme="majorHAnsi" w:cstheme="majorBidi"/>
          <w:color w:val="000000" w:themeColor="text1"/>
          <w:sz w:val="18"/>
          <w:szCs w:val="18"/>
          <w:lang w:eastAsia="en-GB"/>
        </w:rPr>
        <w:t xml:space="preserve"> tick boxes)</w:t>
      </w:r>
    </w:p>
    <w:p w14:paraId="1FD35956" w14:textId="1002C9E0" w:rsidR="0071343D" w:rsidRDefault="0071343D" w:rsidP="4C02E8A6">
      <w:pPr>
        <w:ind w:left="4320" w:firstLine="720"/>
        <w:rPr>
          <w:rFonts w:asciiTheme="majorHAnsi" w:eastAsia="Times New Roman" w:hAnsiTheme="majorHAnsi" w:cstheme="majorBidi"/>
          <w:color w:val="000000" w:themeColor="text1"/>
          <w:sz w:val="28"/>
          <w:szCs w:val="28"/>
          <w:lang w:eastAsia="en-GB"/>
        </w:rPr>
      </w:pPr>
    </w:p>
    <w:p w14:paraId="560749B3" w14:textId="70A34DA0" w:rsidR="002447E9" w:rsidRDefault="002447E9" w:rsidP="4C02E8A6">
      <w:pPr>
        <w:ind w:left="4320" w:firstLine="720"/>
        <w:rPr>
          <w:rFonts w:asciiTheme="majorHAnsi" w:eastAsia="Times New Roman" w:hAnsiTheme="majorHAnsi" w:cstheme="majorBidi"/>
          <w:color w:val="000000" w:themeColor="text1"/>
          <w:sz w:val="28"/>
          <w:szCs w:val="28"/>
          <w:lang w:eastAsia="en-GB"/>
        </w:rPr>
      </w:pPr>
    </w:p>
    <w:p w14:paraId="43E5E35E" w14:textId="77777777" w:rsidR="002447E9" w:rsidRPr="009E37D1" w:rsidRDefault="002447E9" w:rsidP="4C02E8A6">
      <w:pPr>
        <w:ind w:left="4320" w:firstLine="720"/>
        <w:rPr>
          <w:rFonts w:asciiTheme="majorHAnsi" w:eastAsia="Times New Roman" w:hAnsiTheme="majorHAnsi" w:cstheme="majorBidi"/>
          <w:color w:val="000000" w:themeColor="text1"/>
          <w:sz w:val="28"/>
          <w:szCs w:val="28"/>
          <w:lang w:eastAsia="en-GB"/>
        </w:rPr>
      </w:pPr>
    </w:p>
    <w:p w14:paraId="2BFEE7C9" w14:textId="114541E9" w:rsidR="0071343D" w:rsidRPr="009E37D1" w:rsidRDefault="0071343D" w:rsidP="11FFBCA1">
      <w:pPr>
        <w:rPr>
          <w:rFonts w:asciiTheme="majorHAnsi" w:eastAsia="Times New Roman" w:hAnsiTheme="majorHAnsi" w:cstheme="majorBidi"/>
          <w:color w:val="000000" w:themeColor="text1"/>
          <w:lang w:eastAsia="en-GB"/>
        </w:rPr>
      </w:pPr>
      <w:proofErr w:type="gramStart"/>
      <w:r w:rsidRPr="11FFBCA1">
        <w:rPr>
          <w:rFonts w:asciiTheme="majorHAnsi" w:eastAsia="Times New Roman" w:hAnsiTheme="majorHAnsi" w:cstheme="majorBidi"/>
          <w:b/>
          <w:bCs/>
          <w:color w:val="000000" w:themeColor="text1"/>
          <w:lang w:eastAsia="en-GB"/>
        </w:rPr>
        <w:t>Name</w:t>
      </w:r>
      <w:r w:rsidRPr="11FFBCA1">
        <w:rPr>
          <w:rFonts w:asciiTheme="majorHAnsi" w:eastAsia="Times New Roman" w:hAnsiTheme="majorHAnsi" w:cstheme="majorBidi"/>
          <w:color w:val="000000" w:themeColor="text1"/>
          <w:lang w:eastAsia="en-GB"/>
        </w:rPr>
        <w:t>:.........................................................................................</w:t>
      </w:r>
      <w:proofErr w:type="gramEnd"/>
      <w:r w:rsidRPr="11FFBCA1">
        <w:rPr>
          <w:rFonts w:asciiTheme="majorHAnsi" w:eastAsia="Times New Roman" w:hAnsiTheme="majorHAnsi" w:cstheme="majorBidi"/>
          <w:b/>
          <w:bCs/>
          <w:color w:val="000000" w:themeColor="text1"/>
          <w:lang w:eastAsia="en-GB"/>
        </w:rPr>
        <w:t>Date</w:t>
      </w:r>
      <w:r w:rsidRPr="11FFBCA1">
        <w:rPr>
          <w:rFonts w:asciiTheme="majorHAnsi" w:eastAsia="Times New Roman" w:hAnsiTheme="majorHAnsi" w:cstheme="majorBidi"/>
          <w:color w:val="000000" w:themeColor="text1"/>
          <w:lang w:eastAsia="en-GB"/>
        </w:rPr>
        <w:t>:........................................</w:t>
      </w:r>
    </w:p>
    <w:p w14:paraId="2B611DF0" w14:textId="47C6487E" w:rsidR="0071343D" w:rsidRPr="009E37D1" w:rsidRDefault="0071343D" w:rsidP="11FFBCA1">
      <w:pPr>
        <w:rPr>
          <w:rFonts w:asciiTheme="majorHAnsi" w:eastAsia="Times New Roman" w:hAnsiTheme="majorHAnsi" w:cstheme="majorBidi"/>
          <w:color w:val="000000" w:themeColor="text1"/>
          <w:lang w:eastAsia="en-GB"/>
        </w:rPr>
      </w:pPr>
    </w:p>
    <w:p w14:paraId="1CD7EE7B" w14:textId="22E49CF5" w:rsidR="0071343D" w:rsidRPr="009E37D1" w:rsidRDefault="0071343D" w:rsidP="11FFBCA1">
      <w:pPr>
        <w:rPr>
          <w:rFonts w:asciiTheme="majorHAnsi" w:eastAsia="Times New Roman" w:hAnsiTheme="majorHAnsi" w:cstheme="majorBidi"/>
          <w:color w:val="000000" w:themeColor="text1"/>
          <w:lang w:eastAsia="en-GB"/>
        </w:rPr>
      </w:pPr>
    </w:p>
    <w:p w14:paraId="479D1616" w14:textId="21D05F40" w:rsidR="00293FDA" w:rsidRPr="009E37D1" w:rsidRDefault="6B86071C" w:rsidP="11FFBCA1">
      <w:pPr>
        <w:rPr>
          <w:rFonts w:asciiTheme="majorHAnsi" w:eastAsia="Times New Roman" w:hAnsiTheme="majorHAnsi" w:cstheme="majorBidi"/>
          <w:color w:val="000000" w:themeColor="text1"/>
          <w:lang w:eastAsia="en-GB"/>
        </w:rPr>
      </w:pPr>
      <w:proofErr w:type="gramStart"/>
      <w:r w:rsidRPr="11FFBCA1">
        <w:rPr>
          <w:rFonts w:asciiTheme="majorHAnsi" w:eastAsia="Times New Roman" w:hAnsiTheme="majorHAnsi" w:cstheme="majorBidi"/>
          <w:b/>
          <w:bCs/>
          <w:color w:val="000000" w:themeColor="text1"/>
          <w:lang w:eastAsia="en-GB"/>
        </w:rPr>
        <w:t>Signature</w:t>
      </w:r>
      <w:r w:rsidR="00293FDA" w:rsidRPr="11FFBCA1">
        <w:rPr>
          <w:rFonts w:asciiTheme="majorHAnsi" w:eastAsia="Times New Roman" w:hAnsiTheme="majorHAnsi" w:cstheme="majorBidi"/>
          <w:color w:val="000000" w:themeColor="text1"/>
          <w:lang w:eastAsia="en-GB"/>
        </w:rPr>
        <w:t>:....................................................................................................................................</w:t>
      </w:r>
      <w:proofErr w:type="gramEnd"/>
    </w:p>
    <w:p w14:paraId="7130EA2A" w14:textId="2BE6872D" w:rsidR="00293FDA" w:rsidRPr="009E37D1" w:rsidRDefault="00293FDA" w:rsidP="11FFBCA1">
      <w:pPr>
        <w:rPr>
          <w:rFonts w:asciiTheme="majorHAnsi" w:eastAsia="Times New Roman" w:hAnsiTheme="majorHAnsi" w:cstheme="majorBidi"/>
          <w:color w:val="000000" w:themeColor="text1"/>
          <w:lang w:eastAsia="en-GB"/>
        </w:rPr>
      </w:pPr>
    </w:p>
    <w:p w14:paraId="45DC8644" w14:textId="19202B24" w:rsidR="00F7566C" w:rsidRPr="009E37D1" w:rsidRDefault="009E37D1" w:rsidP="645CB4EC">
      <w:pPr>
        <w:rPr>
          <w:rFonts w:asciiTheme="majorHAnsi" w:eastAsia="Times New Roman" w:hAnsiTheme="majorHAnsi" w:cstheme="majorBidi"/>
          <w:color w:val="000000" w:themeColor="text1"/>
          <w:sz w:val="28"/>
          <w:szCs w:val="28"/>
          <w:lang w:eastAsia="en-GB"/>
        </w:rPr>
      </w:pPr>
      <w:r w:rsidRPr="645CB4EC">
        <w:rPr>
          <w:rFonts w:asciiTheme="majorHAnsi" w:eastAsia="Times New Roman" w:hAnsiTheme="majorHAnsi" w:cstheme="majorBidi"/>
          <w:b/>
          <w:bCs/>
          <w:color w:val="000000" w:themeColor="text1"/>
          <w:lang w:eastAsia="en-GB"/>
        </w:rPr>
        <w:t xml:space="preserve">Your </w:t>
      </w:r>
      <w:r w:rsidR="00332227" w:rsidRPr="645CB4EC">
        <w:rPr>
          <w:rFonts w:asciiTheme="majorHAnsi" w:eastAsia="Times New Roman" w:hAnsiTheme="majorHAnsi" w:cstheme="majorBidi"/>
          <w:b/>
          <w:bCs/>
          <w:color w:val="000000" w:themeColor="text1"/>
          <w:lang w:eastAsia="en-GB"/>
        </w:rPr>
        <w:t>Role</w:t>
      </w:r>
      <w:r w:rsidR="0994EE3C" w:rsidRPr="645CB4EC">
        <w:rPr>
          <w:rFonts w:asciiTheme="majorHAnsi" w:eastAsia="Times New Roman" w:hAnsiTheme="majorHAnsi" w:cstheme="majorBidi"/>
          <w:b/>
          <w:bCs/>
          <w:color w:val="000000" w:themeColor="text1"/>
          <w:lang w:eastAsia="en-GB"/>
        </w:rPr>
        <w:t xml:space="preserve"> (</w:t>
      </w:r>
      <w:proofErr w:type="spellStart"/>
      <w:proofErr w:type="gramStart"/>
      <w:r w:rsidR="0994EE3C" w:rsidRPr="645CB4EC">
        <w:rPr>
          <w:rFonts w:asciiTheme="majorHAnsi" w:eastAsia="Times New Roman" w:hAnsiTheme="majorHAnsi" w:cstheme="majorBidi"/>
          <w:b/>
          <w:bCs/>
          <w:color w:val="000000" w:themeColor="text1"/>
          <w:lang w:eastAsia="en-GB"/>
        </w:rPr>
        <w:t>eg</w:t>
      </w:r>
      <w:proofErr w:type="spellEnd"/>
      <w:proofErr w:type="gramEnd"/>
      <w:r w:rsidR="0994EE3C" w:rsidRPr="645CB4EC">
        <w:rPr>
          <w:rFonts w:asciiTheme="majorHAnsi" w:eastAsia="Times New Roman" w:hAnsiTheme="majorHAnsi" w:cstheme="majorBidi"/>
          <w:b/>
          <w:bCs/>
          <w:color w:val="000000" w:themeColor="text1"/>
          <w:lang w:eastAsia="en-GB"/>
        </w:rPr>
        <w:t xml:space="preserve"> Staff, trainee etc)</w:t>
      </w:r>
    </w:p>
    <w:p w14:paraId="2094789B" w14:textId="77777777" w:rsidR="00332227" w:rsidRPr="009E37D1" w:rsidRDefault="00332227" w:rsidP="0036579B">
      <w:pPr>
        <w:rPr>
          <w:rFonts w:asciiTheme="majorHAnsi" w:eastAsia="Times New Roman" w:hAnsiTheme="majorHAnsi" w:cstheme="majorHAnsi"/>
          <w:color w:val="000000" w:themeColor="text1"/>
          <w:sz w:val="28"/>
          <w:szCs w:val="28"/>
          <w:lang w:eastAsia="en-GB"/>
        </w:rPr>
      </w:pPr>
    </w:p>
    <w:p w14:paraId="40803D1B" w14:textId="12B4FD6B" w:rsidR="00332227" w:rsidRPr="009E37D1" w:rsidRDefault="00332227" w:rsidP="11FFBCA1">
      <w:pPr>
        <w:rPr>
          <w:rFonts w:asciiTheme="majorHAnsi" w:hAnsiTheme="majorHAnsi" w:cstheme="majorBidi"/>
          <w:color w:val="000000" w:themeColor="text1"/>
        </w:rPr>
      </w:pPr>
    </w:p>
    <w:p w14:paraId="446AA5B9" w14:textId="4E92C5EB" w:rsidR="00332227" w:rsidRPr="009E37D1" w:rsidRDefault="00332227" w:rsidP="11FFBCA1">
      <w:pPr>
        <w:rPr>
          <w:rFonts w:asciiTheme="majorHAnsi" w:hAnsiTheme="majorHAnsi" w:cstheme="majorBidi"/>
          <w:color w:val="000000" w:themeColor="text1"/>
          <w:sz w:val="28"/>
          <w:szCs w:val="28"/>
        </w:rPr>
      </w:pPr>
      <w:r w:rsidRPr="645CB4EC">
        <w:rPr>
          <w:rFonts w:asciiTheme="majorHAnsi" w:hAnsiTheme="majorHAnsi" w:cstheme="majorBidi"/>
          <w:color w:val="000000" w:themeColor="text1"/>
          <w:sz w:val="28"/>
          <w:szCs w:val="28"/>
        </w:rPr>
        <w:t xml:space="preserve"> ..............................................................................................................</w:t>
      </w:r>
    </w:p>
    <w:p w14:paraId="48AD7893" w14:textId="2F78BF45" w:rsidR="00F7566C" w:rsidRPr="009E37D1" w:rsidRDefault="00F7566C" w:rsidP="00F7566C">
      <w:pPr>
        <w:rPr>
          <w:rFonts w:asciiTheme="majorHAnsi" w:hAnsiTheme="majorHAnsi" w:cstheme="majorHAnsi"/>
          <w:color w:val="000000" w:themeColor="text1"/>
          <w:sz w:val="28"/>
          <w:szCs w:val="28"/>
        </w:rPr>
      </w:pPr>
      <w:r w:rsidRPr="009E37D1">
        <w:rPr>
          <w:rFonts w:asciiTheme="majorHAnsi" w:hAnsiTheme="majorHAnsi" w:cstheme="majorHAnsi"/>
          <w:color w:val="000000" w:themeColor="text1"/>
          <w:sz w:val="28"/>
          <w:szCs w:val="28"/>
        </w:rPr>
        <w:t xml:space="preserve">                                                                                                                                 </w:t>
      </w:r>
    </w:p>
    <w:p w14:paraId="4ACD7FD2" w14:textId="77777777" w:rsidR="00F7566C" w:rsidRPr="009E37D1" w:rsidRDefault="00F7566C" w:rsidP="0036579B">
      <w:pPr>
        <w:rPr>
          <w:rFonts w:asciiTheme="majorHAnsi" w:hAnsiTheme="majorHAnsi" w:cstheme="majorHAnsi"/>
          <w:color w:val="000000" w:themeColor="text1"/>
          <w:sz w:val="28"/>
          <w:szCs w:val="28"/>
        </w:rPr>
      </w:pPr>
    </w:p>
    <w:p w14:paraId="2D48C781" w14:textId="77777777" w:rsidR="00FD250B" w:rsidRPr="009E37D1" w:rsidRDefault="00FD250B" w:rsidP="00FD250B">
      <w:pPr>
        <w:jc w:val="both"/>
        <w:rPr>
          <w:rFonts w:asciiTheme="majorHAnsi" w:eastAsia="Calibri" w:hAnsiTheme="majorHAnsi" w:cstheme="majorHAnsi"/>
          <w:color w:val="000000" w:themeColor="text1"/>
          <w:sz w:val="28"/>
          <w:szCs w:val="28"/>
        </w:rPr>
      </w:pPr>
    </w:p>
    <w:p w14:paraId="07A20B2D" w14:textId="77777777" w:rsidR="00FD250B" w:rsidRPr="009E37D1" w:rsidRDefault="00FD250B" w:rsidP="003B7F2E">
      <w:pPr>
        <w:jc w:val="both"/>
        <w:rPr>
          <w:rFonts w:asciiTheme="majorHAnsi" w:eastAsia="Calibri" w:hAnsiTheme="majorHAnsi" w:cstheme="majorHAnsi"/>
          <w:color w:val="000000" w:themeColor="text1"/>
          <w:sz w:val="28"/>
          <w:szCs w:val="28"/>
        </w:rPr>
      </w:pPr>
    </w:p>
    <w:p w14:paraId="155996F9" w14:textId="77777777" w:rsidR="00724D67" w:rsidRPr="005D0B20" w:rsidRDefault="00724D67" w:rsidP="00BF47D2">
      <w:pPr>
        <w:jc w:val="both"/>
        <w:rPr>
          <w:rFonts w:asciiTheme="majorHAnsi" w:hAnsiTheme="majorHAnsi" w:cstheme="majorHAnsi"/>
          <w:color w:val="000000" w:themeColor="text1"/>
        </w:rPr>
      </w:pPr>
    </w:p>
    <w:p w14:paraId="06AE475F" w14:textId="300B9D2E" w:rsidR="007B1E05" w:rsidRPr="005D0B20" w:rsidRDefault="007B1E05" w:rsidP="00BF47D2">
      <w:pPr>
        <w:jc w:val="both"/>
        <w:rPr>
          <w:rFonts w:asciiTheme="majorHAnsi" w:hAnsiTheme="majorHAnsi" w:cstheme="majorHAnsi"/>
          <w:color w:val="000000" w:themeColor="text1"/>
        </w:rPr>
      </w:pPr>
    </w:p>
    <w:sectPr w:rsidR="007B1E05" w:rsidRPr="005D0B20" w:rsidSect="00724D67">
      <w:footerReference w:type="even" r:id="rId13"/>
      <w:footerReference w:type="default" r:id="rId14"/>
      <w:pgSz w:w="11900" w:h="16840"/>
      <w:pgMar w:top="726" w:right="821" w:bottom="587" w:left="873" w:header="720" w:footer="13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CF90" w14:textId="77777777" w:rsidR="00C1373C" w:rsidRDefault="00C1373C" w:rsidP="00A36FB9">
      <w:r>
        <w:separator/>
      </w:r>
    </w:p>
  </w:endnote>
  <w:endnote w:type="continuationSeparator" w:id="0">
    <w:p w14:paraId="4463F85C" w14:textId="77777777" w:rsidR="00C1373C" w:rsidRDefault="00C1373C" w:rsidP="00A3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63F1" w14:textId="083BAA3F" w:rsidR="00E06018" w:rsidRDefault="00E06018" w:rsidP="002B6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B7D085" w14:textId="77777777" w:rsidR="00E06018" w:rsidRDefault="00E06018" w:rsidP="00E06018">
    <w:pPr>
      <w:pStyle w:val="Footer"/>
      <w:ind w:right="360"/>
    </w:pPr>
  </w:p>
  <w:p w14:paraId="278CA1E4" w14:textId="77777777" w:rsidR="00242928" w:rsidRDefault="002429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704632"/>
      <w:docPartObj>
        <w:docPartGallery w:val="Page Numbers (Bottom of Page)"/>
        <w:docPartUnique/>
      </w:docPartObj>
    </w:sdtPr>
    <w:sdtContent>
      <w:p w14:paraId="2760F2B3" w14:textId="658A77BA" w:rsidR="00E06018" w:rsidRDefault="00E06018" w:rsidP="002B69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1B7B96" w14:textId="3EB554AD" w:rsidR="00E06018" w:rsidRDefault="00724D67" w:rsidP="00E06018">
    <w:pPr>
      <w:pStyle w:val="Footer"/>
      <w:ind w:right="360"/>
    </w:pPr>
    <w:r w:rsidRPr="00724D67">
      <w:rPr>
        <w:noProof/>
      </w:rPr>
      <w:drawing>
        <wp:anchor distT="0" distB="0" distL="114300" distR="114300" simplePos="0" relativeHeight="251659264" behindDoc="1" locked="0" layoutInCell="1" allowOverlap="1" wp14:anchorId="4D7E3EC6" wp14:editId="7F3B082B">
          <wp:simplePos x="0" y="0"/>
          <wp:positionH relativeFrom="column">
            <wp:posOffset>5308600</wp:posOffset>
          </wp:positionH>
          <wp:positionV relativeFrom="paragraph">
            <wp:posOffset>144145</wp:posOffset>
          </wp:positionV>
          <wp:extent cx="1083059" cy="596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am_main_lightblue_cmyk-01.png"/>
                  <pic:cNvPicPr/>
                </pic:nvPicPr>
                <pic:blipFill>
                  <a:blip r:embed="rId1">
                    <a:extLst>
                      <a:ext uri="{28A0092B-C50C-407E-A947-70E740481C1C}">
                        <a14:useLocalDpi xmlns:a14="http://schemas.microsoft.com/office/drawing/2010/main" val="0"/>
                      </a:ext>
                    </a:extLst>
                  </a:blip>
                  <a:stretch>
                    <a:fillRect/>
                  </a:stretch>
                </pic:blipFill>
                <pic:spPr>
                  <a:xfrm>
                    <a:off x="0" y="0"/>
                    <a:ext cx="1083059" cy="596900"/>
                  </a:xfrm>
                  <a:prstGeom prst="rect">
                    <a:avLst/>
                  </a:prstGeom>
                </pic:spPr>
              </pic:pic>
            </a:graphicData>
          </a:graphic>
          <wp14:sizeRelH relativeFrom="page">
            <wp14:pctWidth>0</wp14:pctWidth>
          </wp14:sizeRelH>
          <wp14:sizeRelV relativeFrom="page">
            <wp14:pctHeight>0</wp14:pctHeight>
          </wp14:sizeRelV>
        </wp:anchor>
      </w:drawing>
    </w:r>
    <w:r w:rsidRPr="00724D67">
      <w:rPr>
        <w:noProof/>
      </w:rPr>
      <w:drawing>
        <wp:anchor distT="0" distB="0" distL="114300" distR="114300" simplePos="0" relativeHeight="251660288" behindDoc="1" locked="0" layoutInCell="1" allowOverlap="1" wp14:anchorId="16B55C73" wp14:editId="46A860F3">
          <wp:simplePos x="0" y="0"/>
          <wp:positionH relativeFrom="column">
            <wp:posOffset>0</wp:posOffset>
          </wp:positionH>
          <wp:positionV relativeFrom="paragraph">
            <wp:posOffset>0</wp:posOffset>
          </wp:positionV>
          <wp:extent cx="635000" cy="70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10 at 13.04.07.png"/>
                  <pic:cNvPicPr/>
                </pic:nvPicPr>
                <pic:blipFill>
                  <a:blip r:embed="rId2">
                    <a:extLst>
                      <a:ext uri="{28A0092B-C50C-407E-A947-70E740481C1C}">
                        <a14:useLocalDpi xmlns:a14="http://schemas.microsoft.com/office/drawing/2010/main" val="0"/>
                      </a:ext>
                    </a:extLst>
                  </a:blip>
                  <a:stretch>
                    <a:fillRect/>
                  </a:stretch>
                </pic:blipFill>
                <pic:spPr>
                  <a:xfrm>
                    <a:off x="0" y="0"/>
                    <a:ext cx="635000" cy="702500"/>
                  </a:xfrm>
                  <a:prstGeom prst="rect">
                    <a:avLst/>
                  </a:prstGeom>
                </pic:spPr>
              </pic:pic>
            </a:graphicData>
          </a:graphic>
          <wp14:sizeRelH relativeFrom="page">
            <wp14:pctWidth>0</wp14:pctWidth>
          </wp14:sizeRelH>
          <wp14:sizeRelV relativeFrom="page">
            <wp14:pctHeight>0</wp14:pctHeight>
          </wp14:sizeRelV>
        </wp:anchor>
      </w:drawing>
    </w:r>
  </w:p>
  <w:p w14:paraId="6B677F23" w14:textId="0283EC8F" w:rsidR="00242928" w:rsidRPr="00732D15" w:rsidRDefault="002447E9" w:rsidP="00732D15">
    <w:pPr>
      <w:jc w:val="center"/>
      <w:rPr>
        <w:rFonts w:asciiTheme="majorHAnsi" w:hAnsiTheme="majorHAnsi" w:cstheme="majorHAnsi"/>
        <w:sz w:val="16"/>
        <w:szCs w:val="16"/>
      </w:rPr>
    </w:pPr>
    <w:r>
      <w:rPr>
        <w:rFonts w:asciiTheme="majorHAnsi" w:hAnsiTheme="majorHAnsi" w:cstheme="majorHAns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9BE8" w14:textId="77777777" w:rsidR="00C1373C" w:rsidRDefault="00C1373C" w:rsidP="00A36FB9">
      <w:r>
        <w:separator/>
      </w:r>
    </w:p>
  </w:footnote>
  <w:footnote w:type="continuationSeparator" w:id="0">
    <w:p w14:paraId="4ECF3F1F" w14:textId="77777777" w:rsidR="00C1373C" w:rsidRDefault="00C1373C" w:rsidP="00A36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2pt;visibility:visible;mso-wrap-style:square" o:bullet="t">
        <v:imagedata r:id="rId1" o:title=""/>
      </v:shape>
    </w:pict>
  </w:numPicBullet>
  <w:abstractNum w:abstractNumId="0" w15:restartNumberingAfterBreak="0">
    <w:nsid w:val="058F6A35"/>
    <w:multiLevelType w:val="multilevel"/>
    <w:tmpl w:val="9AF6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D2B16"/>
    <w:multiLevelType w:val="hybridMultilevel"/>
    <w:tmpl w:val="3B2A1568"/>
    <w:lvl w:ilvl="0" w:tplc="34282F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F7AB4"/>
    <w:multiLevelType w:val="multilevel"/>
    <w:tmpl w:val="2C401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4595C"/>
    <w:multiLevelType w:val="hybridMultilevel"/>
    <w:tmpl w:val="C0B80506"/>
    <w:lvl w:ilvl="0" w:tplc="34282F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D6838"/>
    <w:multiLevelType w:val="hybridMultilevel"/>
    <w:tmpl w:val="F438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80AE7"/>
    <w:multiLevelType w:val="hybridMultilevel"/>
    <w:tmpl w:val="CEF415D0"/>
    <w:lvl w:ilvl="0" w:tplc="34282F5A">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BCE07A48">
      <w:start w:val="1"/>
      <w:numFmt w:val="bullet"/>
      <w:lvlText w:val="o"/>
      <w:lvlJc w:val="left"/>
      <w:pPr>
        <w:ind w:left="17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880BD2E">
      <w:start w:val="1"/>
      <w:numFmt w:val="bullet"/>
      <w:lvlText w:val="▪"/>
      <w:lvlJc w:val="left"/>
      <w:pPr>
        <w:ind w:left="25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9D80944">
      <w:start w:val="1"/>
      <w:numFmt w:val="bullet"/>
      <w:lvlText w:val="•"/>
      <w:lvlJc w:val="left"/>
      <w:pPr>
        <w:ind w:left="32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C76FD8E">
      <w:start w:val="1"/>
      <w:numFmt w:val="bullet"/>
      <w:lvlText w:val="o"/>
      <w:lvlJc w:val="left"/>
      <w:pPr>
        <w:ind w:left="39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89A6EC0">
      <w:start w:val="1"/>
      <w:numFmt w:val="bullet"/>
      <w:lvlText w:val="▪"/>
      <w:lvlJc w:val="left"/>
      <w:pPr>
        <w:ind w:left="46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7A23E66">
      <w:start w:val="1"/>
      <w:numFmt w:val="bullet"/>
      <w:lvlText w:val="•"/>
      <w:lvlJc w:val="left"/>
      <w:pPr>
        <w:ind w:left="53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A0027E0">
      <w:start w:val="1"/>
      <w:numFmt w:val="bullet"/>
      <w:lvlText w:val="o"/>
      <w:lvlJc w:val="left"/>
      <w:pPr>
        <w:ind w:left="61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534F00A">
      <w:start w:val="1"/>
      <w:numFmt w:val="bullet"/>
      <w:lvlText w:val="▪"/>
      <w:lvlJc w:val="left"/>
      <w:pPr>
        <w:ind w:left="68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780C91"/>
    <w:multiLevelType w:val="hybridMultilevel"/>
    <w:tmpl w:val="A1BC23BA"/>
    <w:styleLink w:val="ImportedStyle3"/>
    <w:lvl w:ilvl="0" w:tplc="DB54B03C">
      <w:start w:val="1"/>
      <w:numFmt w:val="bullet"/>
      <w:lvlText w:val="•"/>
      <w:lvlJc w:val="left"/>
      <w:pPr>
        <w:ind w:left="10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32E1896">
      <w:start w:val="1"/>
      <w:numFmt w:val="bullet"/>
      <w:lvlText w:val="o"/>
      <w:lvlJc w:val="left"/>
      <w:pPr>
        <w:ind w:left="17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A1075C6">
      <w:start w:val="1"/>
      <w:numFmt w:val="bullet"/>
      <w:lvlText w:val="▪"/>
      <w:lvlJc w:val="left"/>
      <w:pPr>
        <w:ind w:left="25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4E43382">
      <w:start w:val="1"/>
      <w:numFmt w:val="bullet"/>
      <w:lvlText w:val="•"/>
      <w:lvlJc w:val="left"/>
      <w:pPr>
        <w:ind w:left="32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9EAAFF8">
      <w:start w:val="1"/>
      <w:numFmt w:val="bullet"/>
      <w:lvlText w:val="o"/>
      <w:lvlJc w:val="left"/>
      <w:pPr>
        <w:ind w:left="39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1F8E9F4">
      <w:start w:val="1"/>
      <w:numFmt w:val="bullet"/>
      <w:lvlText w:val="▪"/>
      <w:lvlJc w:val="left"/>
      <w:pPr>
        <w:ind w:left="46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8566CEA">
      <w:start w:val="1"/>
      <w:numFmt w:val="bullet"/>
      <w:lvlText w:val="•"/>
      <w:lvlJc w:val="left"/>
      <w:pPr>
        <w:ind w:left="53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A164004">
      <w:start w:val="1"/>
      <w:numFmt w:val="bullet"/>
      <w:lvlText w:val="o"/>
      <w:lvlJc w:val="left"/>
      <w:pPr>
        <w:ind w:left="61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948E566">
      <w:start w:val="1"/>
      <w:numFmt w:val="bullet"/>
      <w:lvlText w:val="▪"/>
      <w:lvlJc w:val="left"/>
      <w:pPr>
        <w:ind w:left="68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8C0FA4"/>
    <w:multiLevelType w:val="hybridMultilevel"/>
    <w:tmpl w:val="603068C2"/>
    <w:lvl w:ilvl="0" w:tplc="34282F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82DF2"/>
    <w:multiLevelType w:val="hybridMultilevel"/>
    <w:tmpl w:val="CC60355A"/>
    <w:lvl w:ilvl="0" w:tplc="34282F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C2624"/>
    <w:multiLevelType w:val="multilevel"/>
    <w:tmpl w:val="ED00A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72787"/>
    <w:multiLevelType w:val="hybridMultilevel"/>
    <w:tmpl w:val="A1BC23BA"/>
    <w:numStyleLink w:val="ImportedStyle3"/>
  </w:abstractNum>
  <w:num w:numId="1" w16cid:durableId="1886982473">
    <w:abstractNumId w:val="4"/>
  </w:num>
  <w:num w:numId="2" w16cid:durableId="1342047317">
    <w:abstractNumId w:val="7"/>
  </w:num>
  <w:num w:numId="3" w16cid:durableId="609243020">
    <w:abstractNumId w:val="3"/>
  </w:num>
  <w:num w:numId="4" w16cid:durableId="658271763">
    <w:abstractNumId w:val="6"/>
  </w:num>
  <w:num w:numId="5" w16cid:durableId="1915964886">
    <w:abstractNumId w:val="10"/>
  </w:num>
  <w:num w:numId="6" w16cid:durableId="1141340660">
    <w:abstractNumId w:val="5"/>
  </w:num>
  <w:num w:numId="7" w16cid:durableId="719784597">
    <w:abstractNumId w:val="1"/>
  </w:num>
  <w:num w:numId="8" w16cid:durableId="2110923957">
    <w:abstractNumId w:val="8"/>
  </w:num>
  <w:num w:numId="9" w16cid:durableId="1035697200">
    <w:abstractNumId w:val="0"/>
  </w:num>
  <w:num w:numId="10" w16cid:durableId="1682706869">
    <w:abstractNumId w:val="2"/>
  </w:num>
  <w:num w:numId="11" w16cid:durableId="408314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A8"/>
    <w:rsid w:val="000455D3"/>
    <w:rsid w:val="0005057C"/>
    <w:rsid w:val="000704F0"/>
    <w:rsid w:val="000A2B90"/>
    <w:rsid w:val="000B0D2C"/>
    <w:rsid w:val="000B3E08"/>
    <w:rsid w:val="000C1383"/>
    <w:rsid w:val="0011146A"/>
    <w:rsid w:val="00141FB6"/>
    <w:rsid w:val="00171D06"/>
    <w:rsid w:val="001D3E23"/>
    <w:rsid w:val="00204785"/>
    <w:rsid w:val="00221DD6"/>
    <w:rsid w:val="0023204F"/>
    <w:rsid w:val="00232067"/>
    <w:rsid w:val="00242928"/>
    <w:rsid w:val="002447E9"/>
    <w:rsid w:val="00246BA0"/>
    <w:rsid w:val="00273A12"/>
    <w:rsid w:val="002904A8"/>
    <w:rsid w:val="00293FDA"/>
    <w:rsid w:val="00306DA8"/>
    <w:rsid w:val="0032512F"/>
    <w:rsid w:val="00330AD5"/>
    <w:rsid w:val="00332227"/>
    <w:rsid w:val="0036579B"/>
    <w:rsid w:val="003B6D44"/>
    <w:rsid w:val="003B6EBB"/>
    <w:rsid w:val="003B7F2E"/>
    <w:rsid w:val="00402537"/>
    <w:rsid w:val="00413BA9"/>
    <w:rsid w:val="005535AC"/>
    <w:rsid w:val="00574D2D"/>
    <w:rsid w:val="005D0B20"/>
    <w:rsid w:val="0061483E"/>
    <w:rsid w:val="006261EE"/>
    <w:rsid w:val="00634B48"/>
    <w:rsid w:val="00636BC3"/>
    <w:rsid w:val="00640926"/>
    <w:rsid w:val="00667656"/>
    <w:rsid w:val="006831CB"/>
    <w:rsid w:val="006B5466"/>
    <w:rsid w:val="006C41B1"/>
    <w:rsid w:val="006F3780"/>
    <w:rsid w:val="00707D46"/>
    <w:rsid w:val="0071343D"/>
    <w:rsid w:val="0071363E"/>
    <w:rsid w:val="00724D67"/>
    <w:rsid w:val="00732D15"/>
    <w:rsid w:val="00777FD7"/>
    <w:rsid w:val="007957C7"/>
    <w:rsid w:val="0079623C"/>
    <w:rsid w:val="007B1E05"/>
    <w:rsid w:val="00810D1F"/>
    <w:rsid w:val="00814809"/>
    <w:rsid w:val="00820E78"/>
    <w:rsid w:val="008213AA"/>
    <w:rsid w:val="00826AC8"/>
    <w:rsid w:val="008348E1"/>
    <w:rsid w:val="00844F37"/>
    <w:rsid w:val="00851522"/>
    <w:rsid w:val="008935D4"/>
    <w:rsid w:val="008A24CE"/>
    <w:rsid w:val="00920577"/>
    <w:rsid w:val="0098083B"/>
    <w:rsid w:val="00986412"/>
    <w:rsid w:val="009B4359"/>
    <w:rsid w:val="009C6B01"/>
    <w:rsid w:val="009E37D1"/>
    <w:rsid w:val="009F2990"/>
    <w:rsid w:val="00A12307"/>
    <w:rsid w:val="00A175B8"/>
    <w:rsid w:val="00A241ED"/>
    <w:rsid w:val="00A36FB9"/>
    <w:rsid w:val="00B166A1"/>
    <w:rsid w:val="00B469BA"/>
    <w:rsid w:val="00B60007"/>
    <w:rsid w:val="00BA7292"/>
    <w:rsid w:val="00BF47D2"/>
    <w:rsid w:val="00BF7DEE"/>
    <w:rsid w:val="00C1373C"/>
    <w:rsid w:val="00C241CF"/>
    <w:rsid w:val="00C260F0"/>
    <w:rsid w:val="00CA3A52"/>
    <w:rsid w:val="00CE7C2A"/>
    <w:rsid w:val="00D25553"/>
    <w:rsid w:val="00D34B44"/>
    <w:rsid w:val="00D51017"/>
    <w:rsid w:val="00DA1E1F"/>
    <w:rsid w:val="00DC4BD5"/>
    <w:rsid w:val="00E00587"/>
    <w:rsid w:val="00E06018"/>
    <w:rsid w:val="00E14D5C"/>
    <w:rsid w:val="00E16E98"/>
    <w:rsid w:val="00E33B14"/>
    <w:rsid w:val="00E450C2"/>
    <w:rsid w:val="00E61B96"/>
    <w:rsid w:val="00E97ED8"/>
    <w:rsid w:val="00EA2260"/>
    <w:rsid w:val="00EC12D1"/>
    <w:rsid w:val="00ED1A89"/>
    <w:rsid w:val="00EE5CDC"/>
    <w:rsid w:val="00F25C64"/>
    <w:rsid w:val="00F25D57"/>
    <w:rsid w:val="00F7566C"/>
    <w:rsid w:val="00FC61B4"/>
    <w:rsid w:val="00FD250B"/>
    <w:rsid w:val="00FE4DCB"/>
    <w:rsid w:val="0482C041"/>
    <w:rsid w:val="0532EE06"/>
    <w:rsid w:val="0816A899"/>
    <w:rsid w:val="08FE047F"/>
    <w:rsid w:val="0994EE3C"/>
    <w:rsid w:val="0A57F40C"/>
    <w:rsid w:val="0BF3C46D"/>
    <w:rsid w:val="0CCF55FB"/>
    <w:rsid w:val="0D24D78E"/>
    <w:rsid w:val="0DCAC9B9"/>
    <w:rsid w:val="0DD4D282"/>
    <w:rsid w:val="0E6CC85D"/>
    <w:rsid w:val="0FA0EFB2"/>
    <w:rsid w:val="11FFBCA1"/>
    <w:rsid w:val="1249DD94"/>
    <w:rsid w:val="12F44FDC"/>
    <w:rsid w:val="14764B58"/>
    <w:rsid w:val="16121BB9"/>
    <w:rsid w:val="1F707B5B"/>
    <w:rsid w:val="1F7801D0"/>
    <w:rsid w:val="21B7F3F0"/>
    <w:rsid w:val="22853615"/>
    <w:rsid w:val="240EE7ED"/>
    <w:rsid w:val="2438E7B6"/>
    <w:rsid w:val="261B7DCF"/>
    <w:rsid w:val="292B812B"/>
    <w:rsid w:val="2D9CA1D6"/>
    <w:rsid w:val="3572B30E"/>
    <w:rsid w:val="36F55E1E"/>
    <w:rsid w:val="3ABEECDD"/>
    <w:rsid w:val="3CADFAA7"/>
    <w:rsid w:val="3ECBFB7C"/>
    <w:rsid w:val="4271D1DD"/>
    <w:rsid w:val="43E54137"/>
    <w:rsid w:val="44AE5FBE"/>
    <w:rsid w:val="46C56F9D"/>
    <w:rsid w:val="47F53DF4"/>
    <w:rsid w:val="49D012DD"/>
    <w:rsid w:val="4A63BB65"/>
    <w:rsid w:val="4C02E8A6"/>
    <w:rsid w:val="5017316C"/>
    <w:rsid w:val="599166A2"/>
    <w:rsid w:val="5A347A45"/>
    <w:rsid w:val="5B9AE427"/>
    <w:rsid w:val="5F703237"/>
    <w:rsid w:val="6021A9F7"/>
    <w:rsid w:val="645CB4EC"/>
    <w:rsid w:val="648ECE3F"/>
    <w:rsid w:val="6813937F"/>
    <w:rsid w:val="69382F8D"/>
    <w:rsid w:val="69D22A0E"/>
    <w:rsid w:val="6B86071C"/>
    <w:rsid w:val="6EA0712D"/>
    <w:rsid w:val="6F559625"/>
    <w:rsid w:val="70EB699A"/>
    <w:rsid w:val="773D76E4"/>
    <w:rsid w:val="7BA05557"/>
    <w:rsid w:val="7EA0E6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7606"/>
  <w14:defaultImageDpi w14:val="32767"/>
  <w15:chartTrackingRefBased/>
  <w15:docId w15:val="{E1D7736C-5390-AE48-B602-24B6E3C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765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FB9"/>
    <w:pPr>
      <w:tabs>
        <w:tab w:val="center" w:pos="4513"/>
        <w:tab w:val="right" w:pos="9026"/>
      </w:tabs>
    </w:pPr>
  </w:style>
  <w:style w:type="character" w:customStyle="1" w:styleId="HeaderChar">
    <w:name w:val="Header Char"/>
    <w:basedOn w:val="DefaultParagraphFont"/>
    <w:link w:val="Header"/>
    <w:uiPriority w:val="99"/>
    <w:rsid w:val="00A36FB9"/>
  </w:style>
  <w:style w:type="paragraph" w:styleId="Footer">
    <w:name w:val="footer"/>
    <w:basedOn w:val="Normal"/>
    <w:link w:val="FooterChar"/>
    <w:uiPriority w:val="99"/>
    <w:unhideWhenUsed/>
    <w:rsid w:val="00A36FB9"/>
    <w:pPr>
      <w:tabs>
        <w:tab w:val="center" w:pos="4513"/>
        <w:tab w:val="right" w:pos="9026"/>
      </w:tabs>
    </w:pPr>
  </w:style>
  <w:style w:type="character" w:customStyle="1" w:styleId="FooterChar">
    <w:name w:val="Footer Char"/>
    <w:basedOn w:val="DefaultParagraphFont"/>
    <w:link w:val="Footer"/>
    <w:uiPriority w:val="99"/>
    <w:rsid w:val="00A36FB9"/>
  </w:style>
  <w:style w:type="paragraph" w:styleId="ListParagraph">
    <w:name w:val="List Paragraph"/>
    <w:basedOn w:val="Normal"/>
    <w:qFormat/>
    <w:rsid w:val="00814809"/>
    <w:pPr>
      <w:ind w:left="720"/>
      <w:contextualSpacing/>
    </w:pPr>
  </w:style>
  <w:style w:type="numbering" w:customStyle="1" w:styleId="ImportedStyle3">
    <w:name w:val="Imported Style 3"/>
    <w:rsid w:val="00E61B96"/>
    <w:pPr>
      <w:numPr>
        <w:numId w:val="4"/>
      </w:numPr>
    </w:pPr>
  </w:style>
  <w:style w:type="paragraph" w:styleId="FootnoteText">
    <w:name w:val="footnote text"/>
    <w:basedOn w:val="Normal"/>
    <w:link w:val="FootnoteTextChar"/>
    <w:uiPriority w:val="99"/>
    <w:semiHidden/>
    <w:unhideWhenUsed/>
    <w:rsid w:val="006261EE"/>
    <w:rPr>
      <w:sz w:val="20"/>
      <w:szCs w:val="20"/>
    </w:rPr>
  </w:style>
  <w:style w:type="character" w:customStyle="1" w:styleId="FootnoteTextChar">
    <w:name w:val="Footnote Text Char"/>
    <w:basedOn w:val="DefaultParagraphFont"/>
    <w:link w:val="FootnoteText"/>
    <w:uiPriority w:val="99"/>
    <w:semiHidden/>
    <w:rsid w:val="006261EE"/>
    <w:rPr>
      <w:sz w:val="20"/>
      <w:szCs w:val="20"/>
    </w:rPr>
  </w:style>
  <w:style w:type="character" w:styleId="FootnoteReference">
    <w:name w:val="footnote reference"/>
    <w:basedOn w:val="DefaultParagraphFont"/>
    <w:uiPriority w:val="99"/>
    <w:semiHidden/>
    <w:unhideWhenUsed/>
    <w:rsid w:val="006261EE"/>
    <w:rPr>
      <w:vertAlign w:val="superscript"/>
    </w:rPr>
  </w:style>
  <w:style w:type="character" w:styleId="PageNumber">
    <w:name w:val="page number"/>
    <w:basedOn w:val="DefaultParagraphFont"/>
    <w:uiPriority w:val="99"/>
    <w:semiHidden/>
    <w:unhideWhenUsed/>
    <w:rsid w:val="00E06018"/>
  </w:style>
  <w:style w:type="character" w:customStyle="1" w:styleId="Heading2Char">
    <w:name w:val="Heading 2 Char"/>
    <w:basedOn w:val="DefaultParagraphFont"/>
    <w:link w:val="Heading2"/>
    <w:uiPriority w:val="9"/>
    <w:rsid w:val="006676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6765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3D43E8F19B504CA06F112F2735CF53" ma:contentTypeVersion="5" ma:contentTypeDescription="Create a new document." ma:contentTypeScope="" ma:versionID="eb5a84257bb9dd157a025b083c5fe8a0">
  <xsd:schema xmlns:xsd="http://www.w3.org/2001/XMLSchema" xmlns:xs="http://www.w3.org/2001/XMLSchema" xmlns:p="http://schemas.microsoft.com/office/2006/metadata/properties" xmlns:ns2="c184e36d-5d28-4082-a2cf-a71187e68a10" targetNamespace="http://schemas.microsoft.com/office/2006/metadata/properties" ma:root="true" ma:fieldsID="e3d8089da002e7cf8bcf8c80b10297c2" ns2:_="">
    <xsd:import namespace="c184e36d-5d28-4082-a2cf-a71187e68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4e36d-5d28-4082-a2cf-a71187e68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21FBA-54D1-4FD7-B3F8-9B69FADC8FA5}">
  <ds:schemaRefs>
    <ds:schemaRef ds:uri="http://schemas.microsoft.com/sharepoint/v3/contenttype/forms"/>
  </ds:schemaRefs>
</ds:datastoreItem>
</file>

<file path=customXml/itemProps2.xml><?xml version="1.0" encoding="utf-8"?>
<ds:datastoreItem xmlns:ds="http://schemas.openxmlformats.org/officeDocument/2006/customXml" ds:itemID="{A42991E1-D913-4C50-94A6-2B837E538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54C4F-03EA-C949-AFAB-F34CFE39AA8D}">
  <ds:schemaRefs>
    <ds:schemaRef ds:uri="http://schemas.openxmlformats.org/officeDocument/2006/bibliography"/>
  </ds:schemaRefs>
</ds:datastoreItem>
</file>

<file path=customXml/itemProps4.xml><?xml version="1.0" encoding="utf-8"?>
<ds:datastoreItem xmlns:ds="http://schemas.openxmlformats.org/officeDocument/2006/customXml" ds:itemID="{03953717-1DC0-46FB-8F1F-2CAEB14CC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4e36d-5d28-4082-a2cf-a71187e68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Hatton</dc:creator>
  <cp:keywords/>
  <dc:description/>
  <cp:lastModifiedBy>Carol Hatton</cp:lastModifiedBy>
  <cp:revision>10</cp:revision>
  <cp:lastPrinted>2020-01-10T09:12:00Z</cp:lastPrinted>
  <dcterms:created xsi:type="dcterms:W3CDTF">2023-06-29T10:56:00Z</dcterms:created>
  <dcterms:modified xsi:type="dcterms:W3CDTF">2023-07-20T08:19:00Z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0x010100B23D43E8F19B504CA06F112F2735CF53</vt:lpwstr>
  </property>
</Properties>
</file>